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474" w14:textId="4854370B" w:rsidR="00C779C7" w:rsidRDefault="00C2345A" w:rsidP="00A37825">
      <w:pPr>
        <w:jc w:val="right"/>
        <w:rPr>
          <w:b/>
          <w:bCs/>
          <w:sz w:val="24"/>
          <w:szCs w:val="24"/>
          <w:lang w:val="en-US"/>
        </w:rPr>
      </w:pPr>
      <w:r>
        <w:rPr>
          <w:noProof/>
        </w:rPr>
        <w:drawing>
          <wp:anchor distT="0" distB="0" distL="114300" distR="114300" simplePos="0" relativeHeight="251660288" behindDoc="0" locked="0" layoutInCell="1" allowOverlap="1" wp14:anchorId="5AEF796A" wp14:editId="2A259EFC">
            <wp:simplePos x="0" y="0"/>
            <wp:positionH relativeFrom="margin">
              <wp:posOffset>4583876</wp:posOffset>
            </wp:positionH>
            <wp:positionV relativeFrom="paragraph">
              <wp:posOffset>-394278</wp:posOffset>
            </wp:positionV>
            <wp:extent cx="1368000" cy="635857"/>
            <wp:effectExtent l="0" t="0" r="3810" b="0"/>
            <wp:wrapNone/>
            <wp:docPr id="2" name="Picture 1">
              <a:extLst xmlns:a="http://schemas.openxmlformats.org/drawingml/2006/main">
                <a:ext uri="{FF2B5EF4-FFF2-40B4-BE49-F238E27FC236}">
                  <a16:creationId xmlns:a16="http://schemas.microsoft.com/office/drawing/2014/main" id="{F01D3AB2-6DCA-4958-93A6-53220C939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01D3AB2-6DCA-4958-93A6-53220C939C8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000" cy="635857"/>
                    </a:xfrm>
                    <a:prstGeom prst="rect">
                      <a:avLst/>
                    </a:prstGeom>
                    <a:noFill/>
                  </pic:spPr>
                </pic:pic>
              </a:graphicData>
            </a:graphic>
            <wp14:sizeRelH relativeFrom="margin">
              <wp14:pctWidth>0</wp14:pctWidth>
            </wp14:sizeRelH>
            <wp14:sizeRelV relativeFrom="margin">
              <wp14:pctHeight>0</wp14:pctHeight>
            </wp14:sizeRelV>
          </wp:anchor>
        </w:drawing>
      </w:r>
    </w:p>
    <w:p w14:paraId="2A113BE1" w14:textId="52209DD8" w:rsidR="00DD516B" w:rsidRPr="00C2345A" w:rsidRDefault="00845D6C">
      <w:pPr>
        <w:rPr>
          <w:b/>
          <w:bCs/>
          <w:sz w:val="36"/>
          <w:szCs w:val="36"/>
          <w:lang w:val="fr-FR"/>
        </w:rPr>
      </w:pPr>
      <w:r w:rsidRPr="00C2345A">
        <w:rPr>
          <w:b/>
          <w:bCs/>
          <w:sz w:val="36"/>
          <w:szCs w:val="36"/>
          <w:lang w:val="fr-FR"/>
        </w:rPr>
        <w:t>Formulaire de communication des données sur les indicateurs ODD – Métadonnées</w:t>
      </w:r>
      <w:r w:rsidR="00C779C7" w:rsidRPr="00C2345A">
        <w:rPr>
          <w:b/>
          <w:bCs/>
          <w:sz w:val="36"/>
          <w:szCs w:val="36"/>
          <w:lang w:val="fr-FR"/>
        </w:rPr>
        <w:t xml:space="preserve"> </w:t>
      </w:r>
    </w:p>
    <w:p w14:paraId="16B998A7" w14:textId="7AB32C77" w:rsidR="007669CE" w:rsidRPr="00D01E91" w:rsidRDefault="00D01E91" w:rsidP="00DD516B">
      <w:pPr>
        <w:rPr>
          <w:b/>
          <w:bCs/>
          <w:sz w:val="24"/>
          <w:szCs w:val="24"/>
          <w:lang w:val="fr-FR"/>
        </w:rPr>
      </w:pPr>
      <w:r w:rsidRPr="00D57A76">
        <w:rPr>
          <w:b/>
          <w:bCs/>
          <w:sz w:val="24"/>
          <w:szCs w:val="24"/>
          <w:lang w:val="fr-FR"/>
        </w:rPr>
        <w:t>Indicateur ODD 16.4.1 :</w:t>
      </w:r>
      <w:r w:rsidRPr="00D57A76">
        <w:rPr>
          <w:b/>
          <w:bCs/>
          <w:i/>
          <w:iCs/>
          <w:sz w:val="24"/>
          <w:szCs w:val="24"/>
          <w:lang w:val="fr-FR"/>
        </w:rPr>
        <w:t xml:space="preserve"> “Valeur totale des flux financiers illicites entrants et sortants (en dollars américains courants)</w:t>
      </w:r>
      <w:r w:rsidRPr="00D57A76">
        <w:rPr>
          <w:b/>
          <w:bCs/>
          <w:sz w:val="24"/>
          <w:szCs w:val="24"/>
          <w:lang w:val="fr-FR"/>
        </w:rPr>
        <w:t>”.</w:t>
      </w:r>
    </w:p>
    <w:p w14:paraId="1F738FA9" w14:textId="744172F3" w:rsidR="00C779C7" w:rsidRPr="00F6139F" w:rsidRDefault="00F6139F">
      <w:pPr>
        <w:rPr>
          <w:b/>
          <w:bCs/>
          <w:u w:val="single"/>
          <w:lang w:val="fr-FR"/>
        </w:rPr>
      </w:pPr>
      <w:r>
        <w:rPr>
          <w:b/>
          <w:bCs/>
          <w:u w:val="single"/>
          <w:lang w:val="fr-FR"/>
        </w:rPr>
        <w:t>Estimation des f</w:t>
      </w:r>
      <w:r w:rsidRPr="00D57A76">
        <w:rPr>
          <w:b/>
          <w:bCs/>
          <w:u w:val="single"/>
          <w:lang w:val="fr-FR"/>
        </w:rPr>
        <w:t>lux financiers illicites liés à la fiscalité et au commerce</w:t>
      </w:r>
    </w:p>
    <w:p w14:paraId="7EADC0C4" w14:textId="2AE9104A" w:rsidR="00457349" w:rsidRPr="00E74FA3" w:rsidRDefault="00761D4B">
      <w:pPr>
        <w:rPr>
          <w:b/>
          <w:bCs/>
          <w:u w:val="single"/>
          <w:lang w:val="fr-FR"/>
        </w:rPr>
      </w:pPr>
      <w:r w:rsidRPr="00761D4B">
        <w:rPr>
          <w:b/>
          <w:bCs/>
          <w:u w:val="single"/>
          <w:lang w:val="fr-FR"/>
        </w:rPr>
        <w:t>Formulaire</w:t>
      </w:r>
      <w:r w:rsidR="00457349" w:rsidRPr="00761D4B">
        <w:rPr>
          <w:b/>
          <w:bCs/>
          <w:u w:val="single"/>
          <w:lang w:val="fr-FR"/>
        </w:rPr>
        <w:t xml:space="preserve"> </w:t>
      </w:r>
      <w:r w:rsidR="009E624B" w:rsidRPr="00761D4B">
        <w:rPr>
          <w:b/>
          <w:bCs/>
          <w:u w:val="single"/>
          <w:lang w:val="fr-FR"/>
        </w:rPr>
        <w:t>2</w:t>
      </w:r>
      <w:r w:rsidR="00457349" w:rsidRPr="00E74FA3">
        <w:rPr>
          <w:b/>
          <w:bCs/>
          <w:u w:val="single"/>
          <w:lang w:val="fr-FR"/>
        </w:rPr>
        <w:t xml:space="preserve"> –</w:t>
      </w:r>
      <w:r w:rsidR="00BA76B8">
        <w:rPr>
          <w:b/>
          <w:bCs/>
          <w:u w:val="single"/>
          <w:lang w:val="fr-FR"/>
        </w:rPr>
        <w:t xml:space="preserve"> </w:t>
      </w:r>
      <w:r w:rsidR="00BA76B8" w:rsidRPr="00BA76B8">
        <w:rPr>
          <w:b/>
          <w:bCs/>
          <w:u w:val="single"/>
          <w:lang w:val="fr-FR"/>
        </w:rPr>
        <w:t>É</w:t>
      </w:r>
      <w:r w:rsidR="00BA76B8">
        <w:rPr>
          <w:b/>
          <w:bCs/>
          <w:u w:val="single"/>
          <w:lang w:val="fr-FR"/>
        </w:rPr>
        <w:t>vitement fiscal agressif</w:t>
      </w:r>
    </w:p>
    <w:p w14:paraId="39C78B0B" w14:textId="5FC66CDF" w:rsidR="00B12D7A" w:rsidRPr="0038410A" w:rsidRDefault="0022104A" w:rsidP="006D3EBD">
      <w:pPr>
        <w:jc w:val="both"/>
        <w:rPr>
          <w:lang w:val="fr-FR"/>
        </w:rPr>
      </w:pPr>
      <w:r w:rsidRPr="00D57A76">
        <w:rPr>
          <w:lang w:val="fr-FR"/>
        </w:rPr>
        <w:t>Ce formulaire est destiné à la collecte</w:t>
      </w:r>
      <w:r w:rsidR="000C2E7D">
        <w:rPr>
          <w:lang w:val="fr-FR"/>
        </w:rPr>
        <w:t xml:space="preserve"> des</w:t>
      </w:r>
      <w:r w:rsidRPr="00D57A76">
        <w:rPr>
          <w:lang w:val="fr-FR"/>
        </w:rPr>
        <w:t xml:space="preserve"> métadonnées liées à la compilation des estimations des flux financiers illicites (FFI) fiscaux et commerciaux pour l’indicateur ODD 16.4.1, en particulier les FFI liés à</w:t>
      </w:r>
      <w:r>
        <w:rPr>
          <w:lang w:val="fr-FR"/>
        </w:rPr>
        <w:t xml:space="preserve"> l’</w:t>
      </w:r>
      <w:r w:rsidRPr="00AC615E">
        <w:rPr>
          <w:b/>
          <w:bCs/>
          <w:lang w:val="fr-FR"/>
        </w:rPr>
        <w:t>évitement fiscal agressif</w:t>
      </w:r>
      <w:r w:rsidR="25D76BC2" w:rsidRPr="0022104A">
        <w:rPr>
          <w:lang w:val="fr-FR"/>
        </w:rPr>
        <w:t xml:space="preserve">. </w:t>
      </w:r>
      <w:r w:rsidR="00763BE3" w:rsidRPr="00D57A76">
        <w:rPr>
          <w:lang w:val="fr-FR"/>
        </w:rPr>
        <w:t>Les informations soumises dans ce formulaire doivent se rapporter aux données transmises dans le formulaire Excel correspondant “</w:t>
      </w:r>
      <w:r w:rsidR="00763BE3" w:rsidRPr="00D57A76">
        <w:rPr>
          <w:b/>
          <w:bCs/>
          <w:i/>
          <w:iCs/>
          <w:lang w:val="fr-FR"/>
        </w:rPr>
        <w:t xml:space="preserve">SDG16_4_1 - IFF Data </w:t>
      </w:r>
      <w:proofErr w:type="spellStart"/>
      <w:r w:rsidR="00763BE3" w:rsidRPr="00D57A76">
        <w:rPr>
          <w:b/>
          <w:bCs/>
          <w:i/>
          <w:iCs/>
          <w:lang w:val="fr-FR"/>
        </w:rPr>
        <w:t>reporting</w:t>
      </w:r>
      <w:proofErr w:type="spellEnd"/>
      <w:r w:rsidR="00763BE3" w:rsidRPr="00D57A76">
        <w:rPr>
          <w:b/>
          <w:bCs/>
          <w:i/>
          <w:iCs/>
          <w:lang w:val="fr-FR"/>
        </w:rPr>
        <w:t xml:space="preserve"> </w:t>
      </w:r>
      <w:proofErr w:type="spellStart"/>
      <w:r w:rsidR="00763BE3" w:rsidRPr="00D57A76">
        <w:rPr>
          <w:b/>
          <w:bCs/>
          <w:i/>
          <w:iCs/>
          <w:lang w:val="fr-FR"/>
        </w:rPr>
        <w:t>template_FINAL_FR</w:t>
      </w:r>
      <w:proofErr w:type="spellEnd"/>
      <w:r w:rsidR="00763BE3" w:rsidRPr="00D57A76">
        <w:rPr>
          <w:lang w:val="fr-FR"/>
        </w:rPr>
        <w:t>”.</w:t>
      </w:r>
      <w:r w:rsidR="22C76F98" w:rsidRPr="00763BE3">
        <w:rPr>
          <w:lang w:val="fr-FR"/>
        </w:rPr>
        <w:t xml:space="preserve"> </w:t>
      </w:r>
      <w:r w:rsidR="0038410A" w:rsidRPr="00D57A76">
        <w:rPr>
          <w:lang w:val="fr-FR"/>
        </w:rPr>
        <w:t>Le formulaire doit être rempli même si seules des estimations totales sont fournies dans le fichier Excel.</w:t>
      </w:r>
    </w:p>
    <w:p w14:paraId="0C25A468" w14:textId="39813435" w:rsidR="006D3EBD" w:rsidRPr="00AC601B" w:rsidRDefault="00AC601B" w:rsidP="006D3EBD">
      <w:pPr>
        <w:jc w:val="both"/>
        <w:rPr>
          <w:lang w:val="fr-FR"/>
        </w:rPr>
      </w:pPr>
      <w:r w:rsidRPr="00D57A76">
        <w:rPr>
          <w:lang w:val="fr-FR"/>
        </w:rPr>
        <w:t xml:space="preserve">Les pays sont invités à communiquer des informations aussi détaillées que possible, en </w:t>
      </w:r>
      <w:r w:rsidR="00141D65">
        <w:rPr>
          <w:lang w:val="fr-FR"/>
        </w:rPr>
        <w:t>mentionnant</w:t>
      </w:r>
      <w:r w:rsidR="00141D65" w:rsidRPr="00D57A76">
        <w:rPr>
          <w:lang w:val="fr-FR"/>
        </w:rPr>
        <w:t xml:space="preserve"> </w:t>
      </w:r>
      <w:r w:rsidRPr="00D57A76">
        <w:rPr>
          <w:lang w:val="fr-FR"/>
        </w:rPr>
        <w:t xml:space="preserve">particulièrement </w:t>
      </w:r>
      <w:r w:rsidR="00141D65">
        <w:rPr>
          <w:lang w:val="fr-FR"/>
        </w:rPr>
        <w:t>les</w:t>
      </w:r>
      <w:r w:rsidRPr="00D57A76">
        <w:rPr>
          <w:lang w:val="fr-FR"/>
        </w:rPr>
        <w:t xml:space="preserve"> écarts par rapport aux méthodologies prescrites ainsi qu’aux hypothèses adoptées</w:t>
      </w:r>
      <w:r w:rsidR="00141D65">
        <w:rPr>
          <w:lang w:val="fr-FR"/>
        </w:rPr>
        <w:t>, ceci</w:t>
      </w:r>
      <w:r w:rsidRPr="00D57A76">
        <w:rPr>
          <w:lang w:val="fr-FR"/>
        </w:rPr>
        <w:t xml:space="preserve"> à chaque étape du processus d’estimation.</w:t>
      </w:r>
    </w:p>
    <w:p w14:paraId="5458E1ED" w14:textId="0A0C8EED" w:rsidR="004B58BA" w:rsidRPr="00AC601B" w:rsidRDefault="004B58BA">
      <w:pPr>
        <w:rPr>
          <w:lang w:val="fr-FR"/>
        </w:rPr>
      </w:pPr>
    </w:p>
    <w:p w14:paraId="7FC5E5EE" w14:textId="0DE1D379" w:rsidR="00EB63BB" w:rsidRPr="00984B33" w:rsidRDefault="003148DB" w:rsidP="00EB63BB">
      <w:pPr>
        <w:pStyle w:val="Heading2"/>
        <w:numPr>
          <w:ilvl w:val="0"/>
          <w:numId w:val="10"/>
        </w:numPr>
        <w:pBdr>
          <w:bottom w:val="single" w:sz="6" w:space="1" w:color="auto"/>
        </w:pBdr>
        <w:rPr>
          <w:rFonts w:asciiTheme="minorHAnsi" w:hAnsiTheme="minorHAnsi"/>
          <w:sz w:val="28"/>
          <w:szCs w:val="28"/>
          <w:lang w:val="en-US"/>
        </w:rPr>
      </w:pPr>
      <w:r w:rsidRPr="00951D88">
        <w:rPr>
          <w:rFonts w:asciiTheme="minorHAnsi" w:hAnsiTheme="minorHAnsi"/>
          <w:sz w:val="28"/>
          <w:szCs w:val="28"/>
          <w:lang w:val="fr-FR"/>
        </w:rPr>
        <w:t>Méthode déclarée</w:t>
      </w:r>
      <w:r w:rsidR="00EB63BB" w:rsidRPr="00984B33">
        <w:rPr>
          <w:rFonts w:asciiTheme="minorHAnsi" w:hAnsiTheme="minorHAnsi"/>
          <w:sz w:val="28"/>
          <w:szCs w:val="28"/>
          <w:lang w:val="en-US"/>
        </w:rPr>
        <w:t xml:space="preserve"> </w:t>
      </w:r>
    </w:p>
    <w:p w14:paraId="6612CB07" w14:textId="77777777" w:rsidR="00EB63BB" w:rsidRDefault="00EB63BB" w:rsidP="00EB63BB">
      <w:pPr>
        <w:pStyle w:val="ListParagraph"/>
        <w:ind w:left="360"/>
        <w:rPr>
          <w:lang w:val="en-US"/>
        </w:rPr>
      </w:pPr>
    </w:p>
    <w:p w14:paraId="7A03B736" w14:textId="57C16838" w:rsidR="00EB63BB" w:rsidRPr="00DD1193" w:rsidRDefault="00172020" w:rsidP="00460287">
      <w:pPr>
        <w:pStyle w:val="ListParagraph"/>
        <w:numPr>
          <w:ilvl w:val="1"/>
          <w:numId w:val="10"/>
        </w:numPr>
        <w:contextualSpacing w:val="0"/>
        <w:rPr>
          <w:lang w:val="fr-FR"/>
        </w:rPr>
      </w:pPr>
      <w:r w:rsidRPr="00A73C6F">
        <w:rPr>
          <w:lang w:val="fr-FR"/>
        </w:rPr>
        <w:t xml:space="preserve">Veuillez indiquer la méthode pour laquelle vous </w:t>
      </w:r>
      <w:r>
        <w:rPr>
          <w:lang w:val="fr-FR"/>
        </w:rPr>
        <w:t>communiquez</w:t>
      </w:r>
      <w:r w:rsidRPr="00A73C6F">
        <w:rPr>
          <w:lang w:val="fr-FR"/>
        </w:rPr>
        <w:t xml:space="preserve"> des informations.</w:t>
      </w:r>
      <w:r w:rsidR="00EB63BB" w:rsidRPr="00172020">
        <w:rPr>
          <w:lang w:val="fr-FR"/>
        </w:rPr>
        <w:t xml:space="preserve"> </w:t>
      </w:r>
      <w:r w:rsidR="00D7382A" w:rsidRPr="00DD1193">
        <w:rPr>
          <w:lang w:val="fr-FR"/>
        </w:rPr>
        <w:t>Si les deux méthodes recommandées par la CNUCED</w:t>
      </w:r>
      <w:r w:rsidR="00EB63BB" w:rsidRPr="00DD1193">
        <w:rPr>
          <w:lang w:val="fr-FR"/>
        </w:rPr>
        <w:t xml:space="preserve"> (M</w:t>
      </w:r>
      <w:r w:rsidR="00D7382A" w:rsidRPr="00DD1193">
        <w:rPr>
          <w:lang w:val="fr-FR"/>
        </w:rPr>
        <w:t>é</w:t>
      </w:r>
      <w:r w:rsidR="00EB63BB" w:rsidRPr="00DD1193">
        <w:rPr>
          <w:lang w:val="fr-FR"/>
        </w:rPr>
        <w:t>thod</w:t>
      </w:r>
      <w:r w:rsidR="00D7382A" w:rsidRPr="00DD1193">
        <w:rPr>
          <w:lang w:val="fr-FR"/>
        </w:rPr>
        <w:t>e</w:t>
      </w:r>
      <w:r w:rsidR="00EB63BB" w:rsidRPr="00DD1193">
        <w:rPr>
          <w:lang w:val="fr-FR"/>
        </w:rPr>
        <w:t xml:space="preserve"> </w:t>
      </w:r>
      <w:r w:rsidR="008F14FD" w:rsidRPr="00DD1193">
        <w:rPr>
          <w:lang w:val="fr-FR"/>
        </w:rPr>
        <w:t>#</w:t>
      </w:r>
      <w:r w:rsidR="006478D8" w:rsidRPr="00DD1193">
        <w:rPr>
          <w:lang w:val="fr-FR"/>
        </w:rPr>
        <w:t>3</w:t>
      </w:r>
      <w:r w:rsidR="004C7AC4">
        <w:rPr>
          <w:lang w:val="fr-FR"/>
        </w:rPr>
        <w:t> :</w:t>
      </w:r>
      <w:r w:rsidR="004C7AC4" w:rsidRPr="004C7AC4">
        <w:t xml:space="preserve"> </w:t>
      </w:r>
      <w:r w:rsidR="004C7AC4" w:rsidRPr="004C7AC4">
        <w:rPr>
          <w:i/>
          <w:iCs/>
          <w:lang w:val="fr-FR"/>
        </w:rPr>
        <w:t>Répartition mondiale des bénéfices des EMN</w:t>
      </w:r>
      <w:r w:rsidR="0024237E" w:rsidRPr="004C7AC4">
        <w:rPr>
          <w:lang w:val="fr-FR"/>
        </w:rPr>
        <w:t xml:space="preserve">, </w:t>
      </w:r>
      <w:r w:rsidR="004C7AC4">
        <w:rPr>
          <w:lang w:val="fr-FR"/>
        </w:rPr>
        <w:t>et</w:t>
      </w:r>
      <w:r w:rsidR="00EB63BB" w:rsidRPr="004C7AC4">
        <w:rPr>
          <w:lang w:val="fr-FR"/>
        </w:rPr>
        <w:t xml:space="preserve"> </w:t>
      </w:r>
      <w:r w:rsidR="0024237E" w:rsidRPr="004C7AC4">
        <w:rPr>
          <w:lang w:val="fr-FR"/>
        </w:rPr>
        <w:t>M</w:t>
      </w:r>
      <w:r w:rsidR="004C7AC4">
        <w:rPr>
          <w:lang w:val="fr-FR"/>
        </w:rPr>
        <w:t>é</w:t>
      </w:r>
      <w:r w:rsidR="0024237E" w:rsidRPr="004C7AC4">
        <w:rPr>
          <w:lang w:val="fr-FR"/>
        </w:rPr>
        <w:t>thod</w:t>
      </w:r>
      <w:r w:rsidR="004C7AC4">
        <w:rPr>
          <w:lang w:val="fr-FR"/>
        </w:rPr>
        <w:t>e</w:t>
      </w:r>
      <w:r w:rsidR="0024237E" w:rsidRPr="004C7AC4">
        <w:rPr>
          <w:lang w:val="fr-FR"/>
        </w:rPr>
        <w:t xml:space="preserve"> #4</w:t>
      </w:r>
      <w:r w:rsidR="004C7AC4">
        <w:rPr>
          <w:lang w:val="fr-FR"/>
        </w:rPr>
        <w:t xml:space="preserve"> </w:t>
      </w:r>
      <w:r w:rsidR="0024237E" w:rsidRPr="004C7AC4">
        <w:rPr>
          <w:lang w:val="fr-FR"/>
        </w:rPr>
        <w:t xml:space="preserve">: </w:t>
      </w:r>
      <w:r w:rsidR="000244F2" w:rsidRPr="000244F2">
        <w:rPr>
          <w:i/>
          <w:iCs/>
          <w:lang w:val="fr-FR"/>
        </w:rPr>
        <w:t>Transfert de bénéfices des EMN vs entreprises comparables autres que les EMN</w:t>
      </w:r>
      <w:r w:rsidR="00EB63BB" w:rsidRPr="00DD1193">
        <w:rPr>
          <w:lang w:val="fr-FR"/>
        </w:rPr>
        <w:t xml:space="preserve">) </w:t>
      </w:r>
      <w:r w:rsidR="00DD1193" w:rsidRPr="00A73C6F">
        <w:rPr>
          <w:lang w:val="fr-FR"/>
        </w:rPr>
        <w:t>ont été appliquées, veuillez fournir ici des informations relatives à l’application d’une seule méthode, et utiliser une autre copie de ce modèle pour soumettre les détails concernant l’application de l’autre méthode.</w:t>
      </w:r>
    </w:p>
    <w:p w14:paraId="275F32CC" w14:textId="68D663D0" w:rsidR="00EB63BB" w:rsidRPr="000053E0" w:rsidRDefault="00EB63BB" w:rsidP="00EB63BB">
      <w:pPr>
        <w:pStyle w:val="ListParagraph"/>
        <w:ind w:left="360"/>
        <w:rPr>
          <w:color w:val="808080" w:themeColor="background1" w:themeShade="80"/>
          <w:lang w:val="fr-FR"/>
        </w:rPr>
      </w:pPr>
      <w:r w:rsidRPr="00DD1193">
        <w:rPr>
          <w:color w:val="808080" w:themeColor="background1" w:themeShade="80"/>
          <w:lang w:val="fr-FR"/>
        </w:rPr>
        <w:tab/>
      </w:r>
      <w:sdt>
        <w:sdtPr>
          <w:rPr>
            <w:color w:val="808080" w:themeColor="background1" w:themeShade="80"/>
            <w:lang w:val="fr-FR"/>
          </w:rPr>
          <w:id w:val="-1948759701"/>
          <w14:checkbox>
            <w14:checked w14:val="0"/>
            <w14:checkedState w14:val="2612" w14:font="MS Gothic"/>
            <w14:uncheckedState w14:val="2610" w14:font="MS Gothic"/>
          </w14:checkbox>
        </w:sdtPr>
        <w:sdtContent>
          <w:r w:rsidR="001E056B">
            <w:rPr>
              <w:rFonts w:ascii="MS Gothic" w:eastAsia="MS Gothic" w:hAnsi="MS Gothic" w:hint="eastAsia"/>
              <w:color w:val="808080" w:themeColor="background1" w:themeShade="80"/>
              <w:lang w:val="fr-FR"/>
            </w:rPr>
            <w:t>☐</w:t>
          </w:r>
        </w:sdtContent>
      </w:sdt>
      <w:r w:rsidR="009F3A14" w:rsidRPr="000053E0">
        <w:rPr>
          <w:color w:val="808080" w:themeColor="background1" w:themeShade="80"/>
          <w:lang w:val="fr-FR"/>
        </w:rPr>
        <w:tab/>
      </w:r>
      <w:r w:rsidRPr="000053E0">
        <w:rPr>
          <w:color w:val="808080" w:themeColor="background1" w:themeShade="80"/>
          <w:lang w:val="fr-FR"/>
        </w:rPr>
        <w:t>M</w:t>
      </w:r>
      <w:r w:rsidR="000053E0" w:rsidRPr="000053E0">
        <w:rPr>
          <w:color w:val="808080" w:themeColor="background1" w:themeShade="80"/>
          <w:lang w:val="fr-FR"/>
        </w:rPr>
        <w:t>é</w:t>
      </w:r>
      <w:r w:rsidRPr="000053E0">
        <w:rPr>
          <w:color w:val="808080" w:themeColor="background1" w:themeShade="80"/>
          <w:lang w:val="fr-FR"/>
        </w:rPr>
        <w:t>thod</w:t>
      </w:r>
      <w:r w:rsidR="000053E0" w:rsidRPr="000053E0">
        <w:rPr>
          <w:color w:val="808080" w:themeColor="background1" w:themeShade="80"/>
          <w:lang w:val="fr-FR"/>
        </w:rPr>
        <w:t>e</w:t>
      </w:r>
      <w:r w:rsidRPr="000053E0">
        <w:rPr>
          <w:color w:val="808080" w:themeColor="background1" w:themeShade="80"/>
          <w:lang w:val="fr-FR"/>
        </w:rPr>
        <w:t xml:space="preserve"> #</w:t>
      </w:r>
      <w:r w:rsidR="0024237E" w:rsidRPr="000053E0">
        <w:rPr>
          <w:color w:val="808080" w:themeColor="background1" w:themeShade="80"/>
          <w:lang w:val="fr-FR"/>
        </w:rPr>
        <w:t>3</w:t>
      </w:r>
      <w:r w:rsidRPr="000053E0">
        <w:rPr>
          <w:color w:val="808080" w:themeColor="background1" w:themeShade="80"/>
          <w:lang w:val="fr-FR"/>
        </w:rPr>
        <w:t xml:space="preserve"> –</w:t>
      </w:r>
      <w:r w:rsidR="0024237E" w:rsidRPr="000053E0">
        <w:rPr>
          <w:color w:val="808080" w:themeColor="background1" w:themeShade="80"/>
          <w:lang w:val="fr-FR"/>
        </w:rPr>
        <w:t xml:space="preserve"> </w:t>
      </w:r>
      <w:r w:rsidR="004C7AC4" w:rsidRPr="004C7AC4">
        <w:rPr>
          <w:color w:val="808080" w:themeColor="background1" w:themeShade="80"/>
          <w:lang w:val="fr-FR"/>
        </w:rPr>
        <w:t>Répartition mondiale des bénéfices des EMN</w:t>
      </w:r>
    </w:p>
    <w:p w14:paraId="6BA3DB65" w14:textId="01B612AE" w:rsidR="00EB63BB" w:rsidRPr="000053E0" w:rsidRDefault="00000000" w:rsidP="000244F2">
      <w:pPr>
        <w:pStyle w:val="ListParagraph"/>
        <w:ind w:left="1440" w:hanging="731"/>
        <w:rPr>
          <w:color w:val="808080" w:themeColor="background1" w:themeShade="80"/>
          <w:lang w:val="fr-FR"/>
        </w:rPr>
      </w:pPr>
      <w:sdt>
        <w:sdtPr>
          <w:rPr>
            <w:color w:val="808080" w:themeColor="background1" w:themeShade="80"/>
            <w:lang w:val="fr-FR"/>
          </w:rPr>
          <w:id w:val="-1723287383"/>
          <w14:checkbox>
            <w14:checked w14:val="0"/>
            <w14:checkedState w14:val="2612" w14:font="MS Gothic"/>
            <w14:uncheckedState w14:val="2610" w14:font="MS Gothic"/>
          </w14:checkbox>
        </w:sdtPr>
        <w:sdtContent>
          <w:r w:rsidR="001E056B">
            <w:rPr>
              <w:rFonts w:ascii="MS Gothic" w:eastAsia="MS Gothic" w:hAnsi="MS Gothic" w:hint="eastAsia"/>
              <w:color w:val="808080" w:themeColor="background1" w:themeShade="80"/>
              <w:lang w:val="fr-FR"/>
            </w:rPr>
            <w:t>☐</w:t>
          </w:r>
        </w:sdtContent>
      </w:sdt>
      <w:r w:rsidR="00EB63BB" w:rsidRPr="000053E0">
        <w:rPr>
          <w:color w:val="808080" w:themeColor="background1" w:themeShade="80"/>
          <w:lang w:val="fr-FR"/>
        </w:rPr>
        <w:tab/>
        <w:t>M</w:t>
      </w:r>
      <w:r w:rsidR="000053E0" w:rsidRPr="000053E0">
        <w:rPr>
          <w:color w:val="808080" w:themeColor="background1" w:themeShade="80"/>
          <w:lang w:val="fr-FR"/>
        </w:rPr>
        <w:t>é</w:t>
      </w:r>
      <w:r w:rsidR="00EB63BB" w:rsidRPr="000053E0">
        <w:rPr>
          <w:color w:val="808080" w:themeColor="background1" w:themeShade="80"/>
          <w:lang w:val="fr-FR"/>
        </w:rPr>
        <w:t>thod</w:t>
      </w:r>
      <w:r w:rsidR="001F6A95">
        <w:rPr>
          <w:color w:val="808080" w:themeColor="background1" w:themeShade="80"/>
          <w:lang w:val="fr-FR"/>
        </w:rPr>
        <w:t>e</w:t>
      </w:r>
      <w:r w:rsidR="00EB63BB" w:rsidRPr="000053E0">
        <w:rPr>
          <w:color w:val="808080" w:themeColor="background1" w:themeShade="80"/>
          <w:lang w:val="fr-FR"/>
        </w:rPr>
        <w:t xml:space="preserve"> #</w:t>
      </w:r>
      <w:r w:rsidR="0024237E" w:rsidRPr="000053E0">
        <w:rPr>
          <w:color w:val="808080" w:themeColor="background1" w:themeShade="80"/>
          <w:lang w:val="fr-FR"/>
        </w:rPr>
        <w:t>4</w:t>
      </w:r>
      <w:r w:rsidR="00EB63BB" w:rsidRPr="000053E0">
        <w:rPr>
          <w:color w:val="808080" w:themeColor="background1" w:themeShade="80"/>
          <w:lang w:val="fr-FR"/>
        </w:rPr>
        <w:t xml:space="preserve"> – </w:t>
      </w:r>
      <w:r w:rsidR="001E3484" w:rsidRPr="001E3484">
        <w:rPr>
          <w:color w:val="808080" w:themeColor="background1" w:themeShade="80"/>
          <w:lang w:val="fr-FR"/>
        </w:rPr>
        <w:t>Transfert de bénéfices des EMN vs entreprises comparables autres que les EMN</w:t>
      </w:r>
    </w:p>
    <w:p w14:paraId="57E03FE2" w14:textId="6CF0FCD1" w:rsidR="009F3A14" w:rsidRDefault="009F3A14" w:rsidP="00EB63BB">
      <w:pPr>
        <w:pStyle w:val="ListParagraph"/>
        <w:ind w:left="360"/>
        <w:rPr>
          <w:color w:val="808080" w:themeColor="background1" w:themeShade="80"/>
          <w:lang w:val="en-US"/>
        </w:rPr>
      </w:pPr>
      <w:r w:rsidRPr="000053E0">
        <w:rPr>
          <w:color w:val="808080" w:themeColor="background1" w:themeShade="80"/>
          <w:lang w:val="fr-FR"/>
        </w:rPr>
        <w:tab/>
      </w:r>
      <w:sdt>
        <w:sdtPr>
          <w:rPr>
            <w:color w:val="808080" w:themeColor="background1" w:themeShade="80"/>
            <w:lang w:val="en-US"/>
          </w:rPr>
          <w:id w:val="-1125387540"/>
          <w14:checkbox>
            <w14:checked w14:val="0"/>
            <w14:checkedState w14:val="2612" w14:font="MS Gothic"/>
            <w14:uncheckedState w14:val="2610" w14:font="MS Gothic"/>
          </w14:checkbox>
        </w:sdtPr>
        <w:sdtContent>
          <w:r w:rsidR="18B79012">
            <w:rPr>
              <w:rFonts w:ascii="MS Gothic" w:eastAsia="MS Gothic" w:hAnsi="MS Gothic"/>
              <w:color w:val="808080" w:themeColor="background1" w:themeShade="80"/>
              <w:lang w:val="en-US"/>
            </w:rPr>
            <w:t>☐</w:t>
          </w:r>
        </w:sdtContent>
      </w:sdt>
      <w:r>
        <w:rPr>
          <w:color w:val="808080" w:themeColor="background1" w:themeShade="80"/>
          <w:lang w:val="en-US"/>
        </w:rPr>
        <w:tab/>
      </w:r>
      <w:r w:rsidR="001F6A95" w:rsidRPr="00DD7C08">
        <w:rPr>
          <w:color w:val="808080" w:themeColor="background1" w:themeShade="80"/>
          <w:lang w:val="fr-FR"/>
        </w:rPr>
        <w:t>Autres méthodes (veuillez préciser)</w:t>
      </w:r>
    </w:p>
    <w:p w14:paraId="081DF17C" w14:textId="77777777" w:rsidR="00EB63BB" w:rsidRDefault="00EB63BB">
      <w:pPr>
        <w:rPr>
          <w:lang w:val="en-US"/>
        </w:rPr>
      </w:pPr>
    </w:p>
    <w:p w14:paraId="65C9F400" w14:textId="0AC68D5B" w:rsidR="009D0184" w:rsidRPr="00A05498" w:rsidRDefault="00A05498" w:rsidP="00984B33">
      <w:pPr>
        <w:pStyle w:val="Heading2"/>
        <w:numPr>
          <w:ilvl w:val="0"/>
          <w:numId w:val="10"/>
        </w:numPr>
        <w:pBdr>
          <w:bottom w:val="single" w:sz="6" w:space="1" w:color="auto"/>
        </w:pBdr>
        <w:rPr>
          <w:rFonts w:asciiTheme="minorHAnsi" w:hAnsiTheme="minorHAnsi"/>
          <w:sz w:val="28"/>
          <w:szCs w:val="28"/>
          <w:lang w:val="fr-FR"/>
        </w:rPr>
      </w:pPr>
      <w:r w:rsidRPr="007538FF">
        <w:rPr>
          <w:rFonts w:asciiTheme="minorHAnsi" w:hAnsiTheme="minorHAnsi"/>
          <w:sz w:val="28"/>
          <w:szCs w:val="28"/>
          <w:lang w:val="fr-FR"/>
        </w:rPr>
        <w:t>Agence respons</w:t>
      </w:r>
      <w:r>
        <w:rPr>
          <w:rFonts w:asciiTheme="minorHAnsi" w:hAnsiTheme="minorHAnsi"/>
          <w:sz w:val="28"/>
          <w:szCs w:val="28"/>
          <w:lang w:val="fr-FR"/>
        </w:rPr>
        <w:t>a</w:t>
      </w:r>
      <w:r w:rsidRPr="007538FF">
        <w:rPr>
          <w:rFonts w:asciiTheme="minorHAnsi" w:hAnsiTheme="minorHAnsi"/>
          <w:sz w:val="28"/>
          <w:szCs w:val="28"/>
          <w:lang w:val="fr-FR"/>
        </w:rPr>
        <w:t xml:space="preserve">ble </w:t>
      </w:r>
      <w:r w:rsidR="00CD6B8D">
        <w:rPr>
          <w:rFonts w:asciiTheme="minorHAnsi" w:hAnsiTheme="minorHAnsi"/>
          <w:sz w:val="28"/>
          <w:szCs w:val="28"/>
          <w:lang w:val="fr-FR"/>
        </w:rPr>
        <w:t>de</w:t>
      </w:r>
      <w:r w:rsidRPr="007538FF">
        <w:rPr>
          <w:rFonts w:asciiTheme="minorHAnsi" w:hAnsiTheme="minorHAnsi"/>
          <w:sz w:val="28"/>
          <w:szCs w:val="28"/>
          <w:lang w:val="fr-FR"/>
        </w:rPr>
        <w:t xml:space="preserve"> la c</w:t>
      </w:r>
      <w:r>
        <w:rPr>
          <w:rFonts w:asciiTheme="minorHAnsi" w:hAnsiTheme="minorHAnsi"/>
          <w:sz w:val="28"/>
          <w:szCs w:val="28"/>
          <w:lang w:val="fr-FR"/>
        </w:rPr>
        <w:t>ommunication des données</w:t>
      </w:r>
    </w:p>
    <w:p w14:paraId="7C377C04" w14:textId="77777777" w:rsidR="00984B33" w:rsidRPr="00A05498" w:rsidRDefault="00984B33" w:rsidP="008727C2">
      <w:pPr>
        <w:pStyle w:val="ListParagraph"/>
        <w:spacing w:after="0"/>
        <w:ind w:left="357"/>
        <w:rPr>
          <w:color w:val="808080" w:themeColor="background1" w:themeShade="80"/>
          <w:lang w:val="fr-FR"/>
        </w:rPr>
      </w:pPr>
    </w:p>
    <w:p w14:paraId="5844E31F" w14:textId="0E4559DA" w:rsidR="009D0184" w:rsidRPr="00F84B24" w:rsidRDefault="00524C2C" w:rsidP="00DD22DF">
      <w:pPr>
        <w:ind w:firstLine="720"/>
        <w:rPr>
          <w:color w:val="808080" w:themeColor="background1" w:themeShade="80"/>
          <w:lang w:val="en-US"/>
        </w:rPr>
      </w:pPr>
      <w:r w:rsidRPr="00F84B24">
        <w:rPr>
          <w:color w:val="808080" w:themeColor="background1" w:themeShade="80"/>
          <w:lang w:val="en-US"/>
        </w:rPr>
        <w:t>[</w:t>
      </w:r>
      <w:r w:rsidR="00671681" w:rsidRPr="00F249F1">
        <w:rPr>
          <w:color w:val="808080" w:themeColor="background1" w:themeShade="80"/>
          <w:lang w:val="fr-FR"/>
        </w:rPr>
        <w:t>champ libre</w:t>
      </w:r>
      <w:r w:rsidRPr="00F84B24">
        <w:rPr>
          <w:color w:val="808080" w:themeColor="background1" w:themeShade="80"/>
          <w:lang w:val="en-US"/>
        </w:rPr>
        <w:t>]</w:t>
      </w:r>
    </w:p>
    <w:p w14:paraId="6541FF53" w14:textId="77777777" w:rsidR="009D0184" w:rsidRDefault="009D0184">
      <w:pPr>
        <w:rPr>
          <w:lang w:val="en-US"/>
        </w:rPr>
      </w:pPr>
    </w:p>
    <w:p w14:paraId="67A605A1" w14:textId="5EB42F95" w:rsidR="009D0184" w:rsidRPr="00984B33" w:rsidRDefault="00531ADD" w:rsidP="00984B33">
      <w:pPr>
        <w:pStyle w:val="Heading2"/>
        <w:numPr>
          <w:ilvl w:val="0"/>
          <w:numId w:val="10"/>
        </w:numPr>
        <w:pBdr>
          <w:bottom w:val="single" w:sz="6" w:space="1" w:color="auto"/>
        </w:pBdr>
        <w:rPr>
          <w:rFonts w:asciiTheme="minorHAnsi" w:hAnsiTheme="minorHAnsi"/>
          <w:sz w:val="28"/>
          <w:szCs w:val="28"/>
          <w:lang w:val="en-US"/>
        </w:rPr>
      </w:pPr>
      <w:r w:rsidRPr="001F6284">
        <w:rPr>
          <w:rFonts w:asciiTheme="minorHAnsi" w:hAnsiTheme="minorHAnsi"/>
          <w:sz w:val="28"/>
          <w:szCs w:val="28"/>
          <w:lang w:val="fr-FR"/>
        </w:rPr>
        <w:t>Organismes ayant contribué</w:t>
      </w:r>
    </w:p>
    <w:p w14:paraId="7FCEBE6C" w14:textId="77777777" w:rsidR="001701AB" w:rsidRDefault="001701AB" w:rsidP="008727C2">
      <w:pPr>
        <w:pStyle w:val="ListParagraph"/>
        <w:spacing w:after="0"/>
        <w:ind w:left="357"/>
        <w:rPr>
          <w:color w:val="808080" w:themeColor="background1" w:themeShade="80"/>
          <w:lang w:val="en-US"/>
        </w:rPr>
      </w:pPr>
    </w:p>
    <w:p w14:paraId="3215472A" w14:textId="1DD0A3BF" w:rsidR="001701AB" w:rsidRPr="00390C5C" w:rsidRDefault="00BC397C" w:rsidP="00EA55CA">
      <w:pPr>
        <w:pStyle w:val="ListParagraph"/>
        <w:numPr>
          <w:ilvl w:val="1"/>
          <w:numId w:val="10"/>
        </w:numPr>
        <w:rPr>
          <w:lang w:val="fr-FR"/>
        </w:rPr>
      </w:pPr>
      <w:r w:rsidRPr="008F15DE">
        <w:rPr>
          <w:lang w:val="fr-FR"/>
        </w:rPr>
        <w:lastRenderedPageBreak/>
        <w:t xml:space="preserve">Veuillez indiquer l’ensemble des organismes ou agences ayant contribué </w:t>
      </w:r>
      <w:r w:rsidR="00CD6B8D" w:rsidRPr="00DD7C08">
        <w:rPr>
          <w:lang w:val="fr-FR"/>
        </w:rPr>
        <w:t>à quelque étape que ce soit du processus de mesure</w:t>
      </w:r>
      <w:r w:rsidR="00CD6B8D">
        <w:rPr>
          <w:lang w:val="fr-FR"/>
        </w:rPr>
        <w:t xml:space="preserve">, </w:t>
      </w:r>
      <w:r w:rsidRPr="008F15DE">
        <w:rPr>
          <w:lang w:val="fr-FR"/>
        </w:rPr>
        <w:t xml:space="preserve">à la production </w:t>
      </w:r>
      <w:r w:rsidR="00390C5C" w:rsidRPr="00DD7C08">
        <w:rPr>
          <w:lang w:val="fr-FR"/>
        </w:rPr>
        <w:t xml:space="preserve">des estimations </w:t>
      </w:r>
      <w:r w:rsidR="00BB6190" w:rsidRPr="00DD7C08">
        <w:rPr>
          <w:lang w:val="fr-FR"/>
        </w:rPr>
        <w:t>de</w:t>
      </w:r>
      <w:r w:rsidR="00BB6190">
        <w:rPr>
          <w:lang w:val="fr-FR"/>
        </w:rPr>
        <w:t xml:space="preserve">s FFI liés à </w:t>
      </w:r>
      <w:r w:rsidR="000776D1">
        <w:rPr>
          <w:lang w:val="fr-FR"/>
        </w:rPr>
        <w:t>l’évitement fiscal agressif</w:t>
      </w:r>
      <w:r w:rsidR="00CD466E" w:rsidRPr="00390C5C">
        <w:rPr>
          <w:lang w:val="fr-FR"/>
        </w:rPr>
        <w:t>.</w:t>
      </w:r>
    </w:p>
    <w:p w14:paraId="6CE2B270" w14:textId="0CFEFDF1" w:rsidR="00524C2C" w:rsidRPr="00F84B24" w:rsidRDefault="00524C2C" w:rsidP="00DD22DF">
      <w:pPr>
        <w:ind w:firstLine="720"/>
        <w:rPr>
          <w:color w:val="808080" w:themeColor="background1" w:themeShade="80"/>
          <w:lang w:val="en-US"/>
        </w:rPr>
      </w:pPr>
      <w:r w:rsidRPr="00F84B24">
        <w:rPr>
          <w:color w:val="808080" w:themeColor="background1" w:themeShade="80"/>
          <w:lang w:val="en-US"/>
        </w:rPr>
        <w:t>[</w:t>
      </w:r>
      <w:r w:rsidR="00671681" w:rsidRPr="00F249F1">
        <w:rPr>
          <w:color w:val="808080" w:themeColor="background1" w:themeShade="80"/>
          <w:lang w:val="fr-FR"/>
        </w:rPr>
        <w:t>champ libre</w:t>
      </w:r>
      <w:r w:rsidRPr="00F84B24">
        <w:rPr>
          <w:color w:val="808080" w:themeColor="background1" w:themeShade="80"/>
          <w:lang w:val="en-US"/>
        </w:rPr>
        <w:t>]</w:t>
      </w:r>
    </w:p>
    <w:p w14:paraId="032B3EC4" w14:textId="77777777" w:rsidR="00B00EE5" w:rsidRDefault="00B00EE5">
      <w:pPr>
        <w:rPr>
          <w:lang w:val="en-US"/>
        </w:rPr>
      </w:pPr>
    </w:p>
    <w:p w14:paraId="5E32B1F4" w14:textId="690BD9EA" w:rsidR="009D0184" w:rsidRPr="00984B33" w:rsidRDefault="00B8005D" w:rsidP="00984B33">
      <w:pPr>
        <w:pStyle w:val="Heading2"/>
        <w:numPr>
          <w:ilvl w:val="0"/>
          <w:numId w:val="10"/>
        </w:numPr>
        <w:pBdr>
          <w:bottom w:val="single" w:sz="6" w:space="1" w:color="auto"/>
        </w:pBdr>
        <w:rPr>
          <w:rFonts w:asciiTheme="minorHAnsi" w:hAnsiTheme="minorHAnsi"/>
          <w:sz w:val="28"/>
          <w:szCs w:val="28"/>
          <w:lang w:val="en-US"/>
        </w:rPr>
      </w:pPr>
      <w:r w:rsidRPr="007D33B3">
        <w:rPr>
          <w:rFonts w:asciiTheme="minorHAnsi" w:hAnsiTheme="minorHAnsi"/>
          <w:sz w:val="28"/>
          <w:szCs w:val="28"/>
          <w:lang w:val="fr-FR"/>
        </w:rPr>
        <w:t>Couverture temporelle</w:t>
      </w:r>
      <w:r w:rsidR="009D0184" w:rsidRPr="00984B33">
        <w:rPr>
          <w:rFonts w:asciiTheme="minorHAnsi" w:hAnsiTheme="minorHAnsi"/>
          <w:sz w:val="28"/>
          <w:szCs w:val="28"/>
          <w:lang w:val="en-US"/>
        </w:rPr>
        <w:t xml:space="preserve"> </w:t>
      </w:r>
    </w:p>
    <w:p w14:paraId="668BFCE7" w14:textId="73A2A57A" w:rsidR="00FD30C4" w:rsidRDefault="00FD30C4" w:rsidP="00FD30C4">
      <w:pPr>
        <w:pStyle w:val="ListParagraph"/>
        <w:ind w:left="360"/>
        <w:rPr>
          <w:lang w:val="en-US"/>
        </w:rPr>
      </w:pPr>
    </w:p>
    <w:p w14:paraId="712EA9AD" w14:textId="57B8959C" w:rsidR="00F76BD1" w:rsidRPr="007764DF" w:rsidRDefault="007764DF" w:rsidP="00EA55CA">
      <w:pPr>
        <w:pStyle w:val="ListParagraph"/>
        <w:numPr>
          <w:ilvl w:val="1"/>
          <w:numId w:val="10"/>
        </w:numPr>
        <w:rPr>
          <w:lang w:val="fr-FR"/>
        </w:rPr>
      </w:pPr>
      <w:r w:rsidRPr="007D33B3">
        <w:rPr>
          <w:lang w:val="fr-FR"/>
        </w:rPr>
        <w:t>Quelles années sont couvertes par les estimations</w:t>
      </w:r>
      <w:r w:rsidRPr="007D33B3">
        <w:rPr>
          <w:rFonts w:ascii="Arial" w:hAnsi="Arial" w:cs="Arial"/>
          <w:lang w:val="fr-FR"/>
        </w:rPr>
        <w:t> </w:t>
      </w:r>
      <w:r w:rsidRPr="007D33B3">
        <w:rPr>
          <w:lang w:val="fr-FR"/>
        </w:rPr>
        <w:t>?</w:t>
      </w:r>
    </w:p>
    <w:p w14:paraId="54D3D8D8" w14:textId="561F8581" w:rsidR="009D0184" w:rsidRDefault="00366275" w:rsidP="000D2F21">
      <w:pPr>
        <w:ind w:firstLine="720"/>
        <w:rPr>
          <w:color w:val="808080" w:themeColor="background1" w:themeShade="80"/>
          <w:lang w:val="fr-FR"/>
        </w:rPr>
      </w:pPr>
      <w:r w:rsidRPr="007D33B3">
        <w:rPr>
          <w:color w:val="808080" w:themeColor="background1" w:themeShade="80"/>
          <w:lang w:val="fr-FR"/>
        </w:rPr>
        <w:t>[année initiale] – [année finale]</w:t>
      </w:r>
    </w:p>
    <w:p w14:paraId="20C11E0E" w14:textId="77777777" w:rsidR="00366275" w:rsidRPr="00F84B24" w:rsidRDefault="00366275" w:rsidP="000D2F21">
      <w:pPr>
        <w:ind w:firstLine="720"/>
        <w:rPr>
          <w:color w:val="808080" w:themeColor="background1" w:themeShade="80"/>
          <w:lang w:val="en-US"/>
        </w:rPr>
      </w:pPr>
    </w:p>
    <w:p w14:paraId="58236334" w14:textId="77777777" w:rsidR="00562F2C" w:rsidRPr="007D33B3" w:rsidRDefault="00562F2C" w:rsidP="00562F2C">
      <w:pPr>
        <w:pStyle w:val="ListParagraph"/>
        <w:numPr>
          <w:ilvl w:val="1"/>
          <w:numId w:val="10"/>
        </w:numPr>
        <w:rPr>
          <w:lang w:val="fr-FR"/>
        </w:rPr>
      </w:pPr>
      <w:r w:rsidRPr="007D33B3">
        <w:rPr>
          <w:lang w:val="fr-FR"/>
        </w:rPr>
        <w:t>Si les estimations ne se réfèrent pas à l’année civile (par exemple, exercice fiscal ou toute autre déviation), veuillez préciser la période couverte.</w:t>
      </w:r>
    </w:p>
    <w:p w14:paraId="014C84F2" w14:textId="60A1B01C" w:rsidR="00F76BD1" w:rsidRDefault="00562F2C" w:rsidP="00815936">
      <w:pPr>
        <w:spacing w:after="0"/>
        <w:ind w:firstLine="720"/>
        <w:rPr>
          <w:color w:val="808080" w:themeColor="background1" w:themeShade="80"/>
          <w:lang w:val="fr-FR"/>
        </w:rPr>
      </w:pPr>
      <w:r w:rsidRPr="007D33B3">
        <w:rPr>
          <w:color w:val="808080" w:themeColor="background1" w:themeShade="80"/>
          <w:lang w:val="fr-FR"/>
        </w:rPr>
        <w:t>[champ libre]</w:t>
      </w:r>
    </w:p>
    <w:p w14:paraId="3BCA7C4E" w14:textId="77777777" w:rsidR="00562F2C" w:rsidRDefault="00562F2C" w:rsidP="00F352C8">
      <w:pPr>
        <w:pStyle w:val="ListParagraph"/>
        <w:ind w:left="360"/>
        <w:rPr>
          <w:color w:val="808080" w:themeColor="background1" w:themeShade="80"/>
          <w:lang w:val="en-US"/>
        </w:rPr>
      </w:pPr>
    </w:p>
    <w:p w14:paraId="6C32A840" w14:textId="77777777" w:rsidR="00F352C8" w:rsidRPr="00F76BD1" w:rsidRDefault="00F352C8" w:rsidP="00F352C8">
      <w:pPr>
        <w:pStyle w:val="ListParagraph"/>
        <w:ind w:left="360"/>
        <w:rPr>
          <w:color w:val="808080" w:themeColor="background1" w:themeShade="80"/>
          <w:lang w:val="en-US"/>
        </w:rPr>
      </w:pPr>
    </w:p>
    <w:p w14:paraId="422FBD33" w14:textId="2FC9FEBE" w:rsidR="0096792B" w:rsidRPr="0096792B" w:rsidRDefault="0096792B" w:rsidP="00EF642A">
      <w:pPr>
        <w:pStyle w:val="ListParagraph"/>
        <w:numPr>
          <w:ilvl w:val="1"/>
          <w:numId w:val="10"/>
        </w:numPr>
        <w:contextualSpacing w:val="0"/>
        <w:rPr>
          <w:lang w:val="fr-FR"/>
        </w:rPr>
      </w:pPr>
      <w:r w:rsidRPr="007D33B3">
        <w:rPr>
          <w:lang w:val="fr-FR"/>
        </w:rPr>
        <w:t xml:space="preserve">Le cas échéant, veuillez préciser tout autre détail concernant la couverture temporelle </w:t>
      </w:r>
      <w:r w:rsidR="00767C7E" w:rsidRPr="007D33B3">
        <w:rPr>
          <w:lang w:val="fr-FR"/>
        </w:rPr>
        <w:t xml:space="preserve">qui n’a pas pu être indiqué dans le fichier Excel </w:t>
      </w:r>
      <w:r w:rsidRPr="007D33B3">
        <w:rPr>
          <w:lang w:val="fr-FR"/>
        </w:rPr>
        <w:t>(par exemple, si les estimations ont été réalisées mensuellement ou trimestriellement).</w:t>
      </w:r>
    </w:p>
    <w:p w14:paraId="0E50E359" w14:textId="66CA0994" w:rsidR="001A7EE5" w:rsidRPr="00F76BD1" w:rsidRDefault="0096792B" w:rsidP="00F352C8">
      <w:pPr>
        <w:pStyle w:val="ListParagraph"/>
        <w:spacing w:after="120"/>
        <w:ind w:left="357" w:firstLine="357"/>
        <w:rPr>
          <w:color w:val="808080" w:themeColor="background1" w:themeShade="80"/>
          <w:lang w:val="en-US"/>
        </w:rPr>
      </w:pPr>
      <w:r w:rsidRPr="007D33B3">
        <w:rPr>
          <w:color w:val="808080" w:themeColor="background1" w:themeShade="80"/>
          <w:lang w:val="fr-FR"/>
        </w:rPr>
        <w:t>[champ libre]</w:t>
      </w:r>
    </w:p>
    <w:p w14:paraId="2964B624" w14:textId="77777777" w:rsidR="00E14800" w:rsidRDefault="00E14800">
      <w:pPr>
        <w:rPr>
          <w:lang w:val="en-US"/>
        </w:rPr>
      </w:pPr>
    </w:p>
    <w:p w14:paraId="0100C034" w14:textId="4BD7A738" w:rsidR="00C779C7" w:rsidRPr="00984B33" w:rsidRDefault="00BA62DA" w:rsidP="00984B33">
      <w:pPr>
        <w:pStyle w:val="Heading2"/>
        <w:numPr>
          <w:ilvl w:val="0"/>
          <w:numId w:val="10"/>
        </w:numPr>
        <w:pBdr>
          <w:bottom w:val="single" w:sz="6" w:space="1" w:color="auto"/>
        </w:pBdr>
        <w:rPr>
          <w:rFonts w:asciiTheme="minorHAnsi" w:hAnsiTheme="minorHAnsi"/>
          <w:sz w:val="28"/>
          <w:szCs w:val="28"/>
          <w:lang w:val="en-US"/>
        </w:rPr>
      </w:pPr>
      <w:r>
        <w:rPr>
          <w:rFonts w:asciiTheme="minorHAnsi" w:hAnsiTheme="minorHAnsi"/>
          <w:sz w:val="28"/>
          <w:szCs w:val="28"/>
          <w:lang w:val="en-US"/>
        </w:rPr>
        <w:t xml:space="preserve">Couverture </w:t>
      </w:r>
      <w:r w:rsidRPr="007D33B3">
        <w:rPr>
          <w:rFonts w:asciiTheme="minorHAnsi" w:hAnsiTheme="minorHAnsi"/>
          <w:sz w:val="28"/>
          <w:szCs w:val="28"/>
          <w:lang w:val="fr-FR"/>
        </w:rPr>
        <w:t>géographique</w:t>
      </w:r>
      <w:r w:rsidR="00C779C7" w:rsidRPr="00984B33">
        <w:rPr>
          <w:rFonts w:asciiTheme="minorHAnsi" w:hAnsiTheme="minorHAnsi"/>
          <w:sz w:val="28"/>
          <w:szCs w:val="28"/>
          <w:lang w:val="en-US"/>
        </w:rPr>
        <w:t xml:space="preserve"> </w:t>
      </w:r>
    </w:p>
    <w:p w14:paraId="2D415D66" w14:textId="77777777" w:rsidR="00676255" w:rsidRDefault="00676255" w:rsidP="00676255">
      <w:pPr>
        <w:pStyle w:val="ListParagraph"/>
        <w:ind w:left="360"/>
        <w:rPr>
          <w:lang w:val="en-US"/>
        </w:rPr>
      </w:pPr>
    </w:p>
    <w:p w14:paraId="4672A40F" w14:textId="0B362451" w:rsidR="00C779C7" w:rsidRPr="00B25AB1" w:rsidRDefault="00B25AB1" w:rsidP="00EA55CA">
      <w:pPr>
        <w:pStyle w:val="ListParagraph"/>
        <w:numPr>
          <w:ilvl w:val="1"/>
          <w:numId w:val="10"/>
        </w:numPr>
        <w:contextualSpacing w:val="0"/>
        <w:rPr>
          <w:lang w:val="fr-FR"/>
        </w:rPr>
      </w:pPr>
      <w:r w:rsidRPr="00CF1F09">
        <w:rPr>
          <w:lang w:val="fr-FR"/>
        </w:rPr>
        <w:t>Les estimations couvrent</w:t>
      </w:r>
      <w:r w:rsidRPr="00CF1F09">
        <w:rPr>
          <w:lang w:val="fr-FR"/>
        </w:rPr>
        <w:noBreakHyphen/>
        <w:t>elles l’ensemble du territoire de votre pays (c.-à-d. système du commerce général) ?</w:t>
      </w:r>
    </w:p>
    <w:p w14:paraId="6CEED965" w14:textId="207C65C4" w:rsidR="00F84B24" w:rsidRPr="00F76BD1" w:rsidRDefault="00C23AA0" w:rsidP="00E610F0">
      <w:pPr>
        <w:pStyle w:val="ListParagraph"/>
        <w:ind w:left="360"/>
        <w:rPr>
          <w:color w:val="808080" w:themeColor="background1" w:themeShade="80"/>
          <w:lang w:val="en-US"/>
        </w:rPr>
      </w:pPr>
      <w:r w:rsidRPr="00B25AB1">
        <w:rPr>
          <w:color w:val="808080" w:themeColor="background1" w:themeShade="80"/>
          <w:lang w:val="fr-FR"/>
        </w:rPr>
        <w:tab/>
      </w:r>
      <w:sdt>
        <w:sdtPr>
          <w:rPr>
            <w:color w:val="808080" w:themeColor="background1" w:themeShade="80"/>
            <w:lang w:val="en-US"/>
          </w:rPr>
          <w:id w:val="808972151"/>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26796B" w:rsidRPr="00F76BD1">
        <w:rPr>
          <w:color w:val="808080" w:themeColor="background1" w:themeShade="80"/>
          <w:lang w:val="en-US"/>
        </w:rPr>
        <w:t xml:space="preserve"> </w:t>
      </w:r>
      <w:r w:rsidR="00B25AB1">
        <w:rPr>
          <w:color w:val="808080" w:themeColor="background1" w:themeShade="80"/>
          <w:lang w:val="en-US"/>
        </w:rPr>
        <w:t>Oui</w:t>
      </w:r>
    </w:p>
    <w:p w14:paraId="4C413737" w14:textId="5F58D5A9" w:rsidR="00C23AA0" w:rsidRPr="00F76BD1" w:rsidRDefault="00C23AA0" w:rsidP="00E610F0">
      <w:pPr>
        <w:pStyle w:val="ListParagraph"/>
        <w:ind w:left="360"/>
        <w:rPr>
          <w:color w:val="808080" w:themeColor="background1" w:themeShade="80"/>
          <w:lang w:val="en-US"/>
        </w:rPr>
      </w:pPr>
      <w:r w:rsidRPr="00F76BD1">
        <w:rPr>
          <w:color w:val="808080" w:themeColor="background1" w:themeShade="80"/>
          <w:lang w:val="en-US"/>
        </w:rPr>
        <w:tab/>
      </w:r>
      <w:sdt>
        <w:sdtPr>
          <w:rPr>
            <w:color w:val="808080" w:themeColor="background1" w:themeShade="80"/>
            <w:lang w:val="en-US"/>
          </w:rPr>
          <w:id w:val="-1972961153"/>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w:t>
      </w:r>
      <w:r w:rsidRPr="00F76BD1">
        <w:rPr>
          <w:color w:val="808080" w:themeColor="background1" w:themeShade="80"/>
          <w:lang w:val="en-US"/>
        </w:rPr>
        <w:t>No</w:t>
      </w:r>
      <w:r w:rsidR="00B25AB1">
        <w:rPr>
          <w:color w:val="808080" w:themeColor="background1" w:themeShade="80"/>
          <w:lang w:val="en-US"/>
        </w:rPr>
        <w:t>n</w:t>
      </w:r>
    </w:p>
    <w:p w14:paraId="418CDAFD" w14:textId="77777777" w:rsidR="00C23AA0" w:rsidRDefault="00C23AA0" w:rsidP="00E610F0">
      <w:pPr>
        <w:pStyle w:val="ListParagraph"/>
        <w:ind w:left="360"/>
        <w:rPr>
          <w:lang w:val="en-US"/>
        </w:rPr>
      </w:pPr>
    </w:p>
    <w:p w14:paraId="0F203802" w14:textId="761F07B8" w:rsidR="00C23AA0" w:rsidRPr="00B8434E" w:rsidRDefault="00B8434E" w:rsidP="00EA55CA">
      <w:pPr>
        <w:pStyle w:val="ListParagraph"/>
        <w:numPr>
          <w:ilvl w:val="1"/>
          <w:numId w:val="10"/>
        </w:numPr>
        <w:contextualSpacing w:val="0"/>
        <w:rPr>
          <w:lang w:val="fr-FR"/>
        </w:rPr>
      </w:pPr>
      <w:r w:rsidRPr="00CF1F09">
        <w:rPr>
          <w:lang w:val="fr-FR"/>
        </w:rPr>
        <w:t>Si non, veuillez préciser les exclusions éventuelles (par exemple : régions spécifiques, territoires d’outre</w:t>
      </w:r>
      <w:r w:rsidRPr="00CF1F09">
        <w:rPr>
          <w:lang w:val="fr-FR"/>
        </w:rPr>
        <w:noBreakHyphen/>
        <w:t>mer, zones économiques spéciales…).</w:t>
      </w:r>
    </w:p>
    <w:p w14:paraId="65977BAA" w14:textId="06652952" w:rsidR="00F76BD1" w:rsidRPr="00F76BD1" w:rsidRDefault="00F76BD1" w:rsidP="007035E8">
      <w:pPr>
        <w:pStyle w:val="ListParagraph"/>
        <w:ind w:left="360" w:firstLine="360"/>
        <w:rPr>
          <w:color w:val="808080" w:themeColor="background1" w:themeShade="80"/>
          <w:lang w:val="en-US"/>
        </w:rPr>
      </w:pPr>
      <w:r w:rsidRPr="00F76BD1">
        <w:rPr>
          <w:color w:val="808080" w:themeColor="background1" w:themeShade="80"/>
          <w:lang w:val="en-US"/>
        </w:rPr>
        <w:t>[</w:t>
      </w:r>
      <w:r w:rsidR="00B8434E" w:rsidRPr="007D33B3">
        <w:rPr>
          <w:color w:val="808080" w:themeColor="background1" w:themeShade="80"/>
          <w:lang w:val="fr-FR"/>
        </w:rPr>
        <w:t>champ libre</w:t>
      </w:r>
      <w:r w:rsidRPr="00F76BD1">
        <w:rPr>
          <w:color w:val="808080" w:themeColor="background1" w:themeShade="80"/>
          <w:lang w:val="en-US"/>
        </w:rPr>
        <w:t>]</w:t>
      </w:r>
    </w:p>
    <w:p w14:paraId="78AD5912" w14:textId="78D7A03F" w:rsidR="00F76BD1" w:rsidRDefault="00F352C8" w:rsidP="00F76BD1">
      <w:pPr>
        <w:pStyle w:val="ListParagraph"/>
        <w:ind w:left="360"/>
        <w:rPr>
          <w:lang w:val="en-US"/>
        </w:rPr>
      </w:pPr>
      <w:r>
        <w:rPr>
          <w:lang w:val="en-US"/>
        </w:rPr>
        <w:tab/>
      </w:r>
    </w:p>
    <w:p w14:paraId="2BB709BD" w14:textId="77777777" w:rsidR="004E3539" w:rsidRDefault="004E3539" w:rsidP="00F76BD1">
      <w:pPr>
        <w:pStyle w:val="ListParagraph"/>
        <w:ind w:left="360"/>
        <w:rPr>
          <w:lang w:val="en-US"/>
        </w:rPr>
      </w:pPr>
    </w:p>
    <w:p w14:paraId="0D1C344C" w14:textId="73F70B7F" w:rsidR="00F76BD1" w:rsidRPr="004C1876" w:rsidRDefault="00E74FA3" w:rsidP="00E74FA3">
      <w:pPr>
        <w:pStyle w:val="ListParagraph"/>
        <w:numPr>
          <w:ilvl w:val="1"/>
          <w:numId w:val="10"/>
        </w:numPr>
        <w:contextualSpacing w:val="0"/>
        <w:rPr>
          <w:lang w:val="fr-FR"/>
        </w:rPr>
      </w:pPr>
      <w:r w:rsidRPr="004C1876">
        <w:rPr>
          <w:lang w:val="fr-FR"/>
        </w:rPr>
        <w:t>Tous les pays possibles sont</w:t>
      </w:r>
      <w:r w:rsidRPr="004C1876">
        <w:rPr>
          <w:lang w:val="fr-FR"/>
        </w:rPr>
        <w:noBreakHyphen/>
        <w:t>ils couverts, ou seulement une sélection de pays</w:t>
      </w:r>
      <w:r w:rsidRPr="007D1C4C">
        <w:rPr>
          <w:rFonts w:ascii="Arial" w:hAnsi="Arial" w:cs="Arial"/>
          <w:lang w:val="fr-FR"/>
        </w:rPr>
        <w:t> </w:t>
      </w:r>
      <w:r w:rsidR="00767C7E" w:rsidRPr="004C1876">
        <w:rPr>
          <w:lang w:val="fr-FR"/>
        </w:rPr>
        <w:t>(par exemple, pays où la EMN a son siège ou d’autres filiales)</w:t>
      </w:r>
      <w:r w:rsidR="00E02366">
        <w:rPr>
          <w:lang w:val="fr-FR"/>
        </w:rPr>
        <w:t xml:space="preserve"> </w:t>
      </w:r>
      <w:r w:rsidRPr="004C1876">
        <w:rPr>
          <w:lang w:val="fr-FR"/>
        </w:rPr>
        <w:t>?</w:t>
      </w:r>
    </w:p>
    <w:p w14:paraId="5C2BCBE3" w14:textId="60A8B5C6" w:rsidR="00F76BD1" w:rsidRDefault="00000000" w:rsidP="007035E8">
      <w:pPr>
        <w:pStyle w:val="ListParagraph"/>
        <w:rPr>
          <w:rFonts w:ascii="MS Gothic" w:eastAsia="MS Gothic" w:hAnsi="MS Gothic"/>
          <w:color w:val="808080" w:themeColor="background1" w:themeShade="80"/>
          <w:lang w:val="en-US"/>
        </w:rPr>
      </w:pPr>
      <w:sdt>
        <w:sdtPr>
          <w:rPr>
            <w:color w:val="808080" w:themeColor="background1" w:themeShade="80"/>
            <w:lang w:val="en-US"/>
          </w:rPr>
          <w:id w:val="-1735846433"/>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w:t>
      </w:r>
      <w:r w:rsidR="002C3F15">
        <w:rPr>
          <w:color w:val="808080" w:themeColor="background1" w:themeShade="80"/>
          <w:lang w:val="en-US"/>
        </w:rPr>
        <w:t>Oui</w:t>
      </w:r>
    </w:p>
    <w:p w14:paraId="35739DB0" w14:textId="43524AAA" w:rsidR="007035E8" w:rsidRDefault="00000000" w:rsidP="007035E8">
      <w:pPr>
        <w:pStyle w:val="ListParagraph"/>
        <w:rPr>
          <w:rFonts w:ascii="MS Gothic" w:eastAsia="MS Gothic" w:hAnsi="MS Gothic"/>
          <w:color w:val="808080" w:themeColor="background1" w:themeShade="80"/>
          <w:lang w:val="en-US"/>
        </w:rPr>
      </w:pPr>
      <w:sdt>
        <w:sdtPr>
          <w:rPr>
            <w:color w:val="808080" w:themeColor="background1" w:themeShade="80"/>
            <w:lang w:val="en-US"/>
          </w:rPr>
          <w:id w:val="-195850317"/>
          <w14:checkbox>
            <w14:checked w14:val="0"/>
            <w14:checkedState w14:val="2612" w14:font="MS Gothic"/>
            <w14:uncheckedState w14:val="2610" w14:font="MS Gothic"/>
          </w14:checkbox>
        </w:sdtPr>
        <w:sdtContent>
          <w:r w:rsidR="007035E8">
            <w:rPr>
              <w:rFonts w:ascii="MS Gothic" w:eastAsia="MS Gothic" w:hAnsi="MS Gothic" w:hint="eastAsia"/>
              <w:color w:val="808080" w:themeColor="background1" w:themeShade="80"/>
              <w:lang w:val="en-US"/>
            </w:rPr>
            <w:t>☐</w:t>
          </w:r>
        </w:sdtContent>
      </w:sdt>
      <w:r w:rsidR="007035E8" w:rsidRPr="00F76BD1">
        <w:rPr>
          <w:color w:val="808080" w:themeColor="background1" w:themeShade="80"/>
          <w:lang w:val="en-US"/>
        </w:rPr>
        <w:t xml:space="preserve"> No</w:t>
      </w:r>
      <w:r w:rsidR="002C3F15">
        <w:rPr>
          <w:color w:val="808080" w:themeColor="background1" w:themeShade="80"/>
          <w:lang w:val="en-US"/>
        </w:rPr>
        <w:t>n</w:t>
      </w:r>
    </w:p>
    <w:p w14:paraId="40DB4E77" w14:textId="77777777" w:rsidR="004E3539" w:rsidRDefault="004E3539" w:rsidP="007035E8">
      <w:pPr>
        <w:pStyle w:val="ListParagraph"/>
        <w:rPr>
          <w:lang w:val="en-US"/>
        </w:rPr>
      </w:pPr>
    </w:p>
    <w:p w14:paraId="0954A2BA" w14:textId="72FCAB24" w:rsidR="00E610F0" w:rsidRPr="007D1C4C" w:rsidRDefault="007D1C4C" w:rsidP="00EA55CA">
      <w:pPr>
        <w:pStyle w:val="ListParagraph"/>
        <w:numPr>
          <w:ilvl w:val="1"/>
          <w:numId w:val="10"/>
        </w:numPr>
        <w:rPr>
          <w:lang w:val="fr-FR"/>
        </w:rPr>
      </w:pPr>
      <w:r w:rsidRPr="007D1C4C">
        <w:rPr>
          <w:lang w:val="fr-FR"/>
        </w:rPr>
        <w:t>Si non, veuillez préciser les pays exclus des estimations ainsi que les critères d’exclusion :</w:t>
      </w:r>
    </w:p>
    <w:p w14:paraId="623FC66C" w14:textId="155D83C5" w:rsidR="00C23AA0" w:rsidRPr="00F76BD1" w:rsidRDefault="00F76BD1" w:rsidP="007035E8">
      <w:pPr>
        <w:ind w:firstLine="720"/>
        <w:rPr>
          <w:color w:val="808080" w:themeColor="background1" w:themeShade="80"/>
          <w:lang w:val="en-US"/>
        </w:rPr>
      </w:pPr>
      <w:r w:rsidRPr="00F76BD1">
        <w:rPr>
          <w:color w:val="808080" w:themeColor="background1" w:themeShade="80"/>
          <w:lang w:val="en-US"/>
        </w:rPr>
        <w:lastRenderedPageBreak/>
        <w:t>[</w:t>
      </w:r>
      <w:r w:rsidR="007F7F36" w:rsidRPr="00DB3709">
        <w:rPr>
          <w:color w:val="808080" w:themeColor="background1" w:themeShade="80"/>
          <w:lang w:val="en-US"/>
        </w:rPr>
        <w:t>champ libre</w:t>
      </w:r>
      <w:r w:rsidRPr="00F76BD1">
        <w:rPr>
          <w:color w:val="808080" w:themeColor="background1" w:themeShade="80"/>
          <w:lang w:val="en-US"/>
        </w:rPr>
        <w:t>]</w:t>
      </w:r>
    </w:p>
    <w:p w14:paraId="3639557C" w14:textId="53F659BF" w:rsidR="000E43CE" w:rsidRPr="00002356" w:rsidRDefault="000E43CE" w:rsidP="00910D1C">
      <w:pPr>
        <w:rPr>
          <w:lang w:val="fr-FR"/>
        </w:rPr>
      </w:pPr>
    </w:p>
    <w:p w14:paraId="30495AC1" w14:textId="0984C724" w:rsidR="009540A3" w:rsidRPr="00002356" w:rsidRDefault="006E0817" w:rsidP="00984B33">
      <w:pPr>
        <w:pStyle w:val="Heading2"/>
        <w:numPr>
          <w:ilvl w:val="0"/>
          <w:numId w:val="10"/>
        </w:numPr>
        <w:pBdr>
          <w:bottom w:val="single" w:sz="6" w:space="1" w:color="auto"/>
        </w:pBdr>
        <w:rPr>
          <w:rFonts w:asciiTheme="minorHAnsi" w:hAnsiTheme="minorHAnsi"/>
          <w:sz w:val="28"/>
          <w:szCs w:val="28"/>
          <w:lang w:val="fr-FR"/>
        </w:rPr>
      </w:pPr>
      <w:r w:rsidRPr="00002356">
        <w:rPr>
          <w:rFonts w:asciiTheme="minorHAnsi" w:hAnsiTheme="minorHAnsi"/>
          <w:sz w:val="28"/>
          <w:szCs w:val="28"/>
          <w:lang w:val="fr-FR"/>
        </w:rPr>
        <w:t>Couverture des secteurs d’activité (selon la CITI</w:t>
      </w:r>
      <w:r w:rsidR="00F10943" w:rsidRPr="00002356">
        <w:rPr>
          <w:rStyle w:val="FootnoteReference"/>
          <w:rFonts w:asciiTheme="minorHAnsi" w:hAnsiTheme="minorHAnsi"/>
          <w:sz w:val="28"/>
          <w:szCs w:val="28"/>
          <w:lang w:val="fr-FR"/>
        </w:rPr>
        <w:footnoteReference w:id="1"/>
      </w:r>
      <w:r w:rsidRPr="00002356">
        <w:rPr>
          <w:rFonts w:asciiTheme="minorHAnsi" w:hAnsiTheme="minorHAnsi"/>
          <w:sz w:val="28"/>
          <w:szCs w:val="28"/>
          <w:lang w:val="fr-FR"/>
        </w:rPr>
        <w:t>)</w:t>
      </w:r>
    </w:p>
    <w:p w14:paraId="2B2C986C" w14:textId="77777777" w:rsidR="001D7672" w:rsidRPr="00002356" w:rsidRDefault="001D7672" w:rsidP="00002356">
      <w:pPr>
        <w:pStyle w:val="ListParagraph"/>
        <w:ind w:left="360"/>
        <w:rPr>
          <w:lang w:val="fr-FR"/>
        </w:rPr>
      </w:pPr>
    </w:p>
    <w:p w14:paraId="51CBE869" w14:textId="58C225AF" w:rsidR="006D1319" w:rsidRPr="00002356" w:rsidRDefault="001D7672" w:rsidP="001D7672">
      <w:pPr>
        <w:pStyle w:val="ListParagraph"/>
        <w:numPr>
          <w:ilvl w:val="1"/>
          <w:numId w:val="10"/>
        </w:numPr>
        <w:contextualSpacing w:val="0"/>
        <w:rPr>
          <w:lang w:val="fr-FR"/>
        </w:rPr>
      </w:pPr>
      <w:r w:rsidRPr="00002356">
        <w:rPr>
          <w:lang w:val="fr-FR"/>
        </w:rPr>
        <w:t>Les estimations couvrent</w:t>
      </w:r>
      <w:r w:rsidRPr="00002356">
        <w:rPr>
          <w:lang w:val="fr-FR"/>
        </w:rPr>
        <w:noBreakHyphen/>
        <w:t>elles l’ensemble des secteurs d’activité, sur la base de la Classification internationale type, par industrie, de toutes les branches d’activité économique (CITI) ?</w:t>
      </w:r>
    </w:p>
    <w:p w14:paraId="0146291D" w14:textId="6111E706" w:rsidR="007035E8" w:rsidRPr="00002356" w:rsidRDefault="00000000" w:rsidP="007035E8">
      <w:pPr>
        <w:pStyle w:val="ListParagraph"/>
        <w:rPr>
          <w:rFonts w:eastAsia="MS Gothic"/>
          <w:color w:val="808080" w:themeColor="background1" w:themeShade="80"/>
          <w:lang w:val="fr-FR"/>
        </w:rPr>
      </w:pPr>
      <w:sdt>
        <w:sdtPr>
          <w:rPr>
            <w:color w:val="808080" w:themeColor="background1" w:themeShade="80"/>
            <w:lang w:val="fr-FR"/>
          </w:rPr>
          <w:id w:val="-780880579"/>
          <w14:checkbox>
            <w14:checked w14:val="0"/>
            <w14:checkedState w14:val="2612" w14:font="MS Gothic"/>
            <w14:uncheckedState w14:val="2610" w14:font="MS Gothic"/>
          </w14:checkbox>
        </w:sdtPr>
        <w:sdtContent>
          <w:r w:rsidR="007035E8" w:rsidRPr="00002356">
            <w:rPr>
              <w:rFonts w:eastAsia="MS Gothic"/>
              <w:color w:val="808080" w:themeColor="background1" w:themeShade="80"/>
              <w:lang w:val="fr-FR"/>
            </w:rPr>
            <w:t>☐</w:t>
          </w:r>
        </w:sdtContent>
      </w:sdt>
      <w:r w:rsidR="007035E8" w:rsidRPr="00002356">
        <w:rPr>
          <w:color w:val="808080" w:themeColor="background1" w:themeShade="80"/>
          <w:lang w:val="fr-FR"/>
        </w:rPr>
        <w:t xml:space="preserve"> </w:t>
      </w:r>
      <w:r w:rsidR="001D7672" w:rsidRPr="00002356">
        <w:rPr>
          <w:color w:val="808080" w:themeColor="background1" w:themeShade="80"/>
          <w:lang w:val="fr-FR"/>
        </w:rPr>
        <w:t>Oui</w:t>
      </w:r>
    </w:p>
    <w:p w14:paraId="7BA3E2D9" w14:textId="06D8C52C" w:rsidR="007035E8" w:rsidRPr="00002356" w:rsidRDefault="00000000" w:rsidP="007035E8">
      <w:pPr>
        <w:pStyle w:val="ListParagraph"/>
        <w:rPr>
          <w:rFonts w:eastAsia="MS Gothic"/>
          <w:color w:val="808080" w:themeColor="background1" w:themeShade="80"/>
          <w:lang w:val="fr-FR"/>
        </w:rPr>
      </w:pPr>
      <w:sdt>
        <w:sdtPr>
          <w:rPr>
            <w:color w:val="808080" w:themeColor="background1" w:themeShade="80"/>
            <w:lang w:val="fr-FR"/>
          </w:rPr>
          <w:id w:val="1103237938"/>
          <w14:checkbox>
            <w14:checked w14:val="0"/>
            <w14:checkedState w14:val="2612" w14:font="MS Gothic"/>
            <w14:uncheckedState w14:val="2610" w14:font="MS Gothic"/>
          </w14:checkbox>
        </w:sdtPr>
        <w:sdtContent>
          <w:r w:rsidR="007035E8" w:rsidRPr="00002356">
            <w:rPr>
              <w:rFonts w:eastAsia="MS Gothic"/>
              <w:color w:val="808080" w:themeColor="background1" w:themeShade="80"/>
              <w:lang w:val="fr-FR"/>
            </w:rPr>
            <w:t>☐</w:t>
          </w:r>
        </w:sdtContent>
      </w:sdt>
      <w:r w:rsidR="007035E8" w:rsidRPr="00002356">
        <w:rPr>
          <w:color w:val="808080" w:themeColor="background1" w:themeShade="80"/>
          <w:lang w:val="fr-FR"/>
        </w:rPr>
        <w:t xml:space="preserve"> No</w:t>
      </w:r>
      <w:r w:rsidR="001D7672" w:rsidRPr="00002356">
        <w:rPr>
          <w:color w:val="808080" w:themeColor="background1" w:themeShade="80"/>
          <w:lang w:val="fr-FR"/>
        </w:rPr>
        <w:t>n</w:t>
      </w:r>
    </w:p>
    <w:p w14:paraId="679BF69F" w14:textId="77777777" w:rsidR="004E3539" w:rsidRPr="00002356" w:rsidRDefault="004E3539" w:rsidP="006D1319">
      <w:pPr>
        <w:pStyle w:val="ListParagraph"/>
        <w:ind w:left="360"/>
        <w:rPr>
          <w:color w:val="808080" w:themeColor="background1" w:themeShade="80"/>
          <w:lang w:val="fr-FR"/>
        </w:rPr>
      </w:pPr>
    </w:p>
    <w:p w14:paraId="62BD1C77" w14:textId="4B5CF949" w:rsidR="00221DF7" w:rsidRPr="00002356" w:rsidRDefault="00DB3709" w:rsidP="006B1188">
      <w:pPr>
        <w:pStyle w:val="ListParagraph"/>
        <w:numPr>
          <w:ilvl w:val="1"/>
          <w:numId w:val="10"/>
        </w:numPr>
        <w:contextualSpacing w:val="0"/>
        <w:rPr>
          <w:lang w:val="fr-FR"/>
        </w:rPr>
      </w:pPr>
      <w:r w:rsidRPr="00002356">
        <w:rPr>
          <w:lang w:val="fr-FR"/>
        </w:rPr>
        <w:t>Si non, quels secteurs d’activité ont été exclus</w:t>
      </w:r>
      <w:r w:rsidR="0027487C">
        <w:rPr>
          <w:lang w:val="fr-FR"/>
        </w:rPr>
        <w:t>,</w:t>
      </w:r>
      <w:r w:rsidRPr="00002356">
        <w:rPr>
          <w:lang w:val="fr-FR"/>
        </w:rPr>
        <w:t xml:space="preserve"> pour quelles raisons </w:t>
      </w:r>
      <w:r w:rsidR="0027487C">
        <w:rPr>
          <w:lang w:val="fr-FR"/>
        </w:rPr>
        <w:t>et</w:t>
      </w:r>
      <w:r w:rsidRPr="00002356">
        <w:rPr>
          <w:lang w:val="fr-FR"/>
        </w:rPr>
        <w:t xml:space="preserve"> selon quels critères ? Le cas échéant, veuillez indiquer les secteurs exclus en vous référant à la classification CITI (en précisant également la version utilisée — par ex. CITI Rév. 4</w:t>
      </w:r>
      <w:r w:rsidR="00A646B4" w:rsidRPr="00002356">
        <w:rPr>
          <w:rStyle w:val="FootnoteReference"/>
          <w:lang w:val="fr-FR"/>
        </w:rPr>
        <w:footnoteReference w:id="2"/>
      </w:r>
      <w:r w:rsidRPr="00002356">
        <w:rPr>
          <w:lang w:val="fr-FR"/>
        </w:rPr>
        <w:t>).</w:t>
      </w:r>
    </w:p>
    <w:p w14:paraId="355BC20C" w14:textId="5857F5D5" w:rsidR="00A060C7" w:rsidRPr="00002356" w:rsidRDefault="006D1319" w:rsidP="007035E8">
      <w:pPr>
        <w:pStyle w:val="ListParagraph"/>
        <w:ind w:left="360" w:firstLine="360"/>
        <w:rPr>
          <w:color w:val="808080" w:themeColor="background1" w:themeShade="80"/>
          <w:lang w:val="fr-FR"/>
        </w:rPr>
      </w:pPr>
      <w:r w:rsidRPr="00002356">
        <w:rPr>
          <w:color w:val="808080" w:themeColor="background1" w:themeShade="80"/>
          <w:lang w:val="fr-FR"/>
        </w:rPr>
        <w:t>[</w:t>
      </w:r>
      <w:r w:rsidR="00DB3709" w:rsidRPr="00002356">
        <w:rPr>
          <w:color w:val="808080" w:themeColor="background1" w:themeShade="80"/>
          <w:lang w:val="fr-FR"/>
        </w:rPr>
        <w:t>champ libre</w:t>
      </w:r>
      <w:r w:rsidRPr="00002356">
        <w:rPr>
          <w:color w:val="808080" w:themeColor="background1" w:themeShade="80"/>
          <w:lang w:val="fr-FR"/>
        </w:rPr>
        <w:t>]</w:t>
      </w:r>
    </w:p>
    <w:p w14:paraId="08A15A54" w14:textId="24536661" w:rsidR="00743840" w:rsidRDefault="00743840" w:rsidP="008865FD">
      <w:pPr>
        <w:rPr>
          <w:color w:val="808080" w:themeColor="background1" w:themeShade="80"/>
          <w:lang w:val="en-US"/>
        </w:rPr>
      </w:pPr>
    </w:p>
    <w:p w14:paraId="5A1976A4" w14:textId="4212757D" w:rsidR="00651191" w:rsidRPr="004150D2" w:rsidRDefault="004150D2" w:rsidP="002F771A">
      <w:pPr>
        <w:pStyle w:val="Heading2"/>
        <w:numPr>
          <w:ilvl w:val="0"/>
          <w:numId w:val="10"/>
        </w:numPr>
        <w:pBdr>
          <w:bottom w:val="single" w:sz="6" w:space="1" w:color="auto"/>
        </w:pBdr>
        <w:rPr>
          <w:lang w:val="fr-FR"/>
        </w:rPr>
      </w:pPr>
      <w:r w:rsidRPr="004150D2">
        <w:rPr>
          <w:rFonts w:asciiTheme="minorHAnsi" w:hAnsiTheme="minorHAnsi"/>
          <w:sz w:val="28"/>
          <w:szCs w:val="28"/>
          <w:lang w:val="fr-FR"/>
        </w:rPr>
        <w:t>Granularité des estimations (par secteur d’activité CITI)</w:t>
      </w:r>
    </w:p>
    <w:p w14:paraId="71EB42A7" w14:textId="77777777" w:rsidR="004150D2" w:rsidRPr="00761D4B" w:rsidRDefault="004150D2" w:rsidP="004150D2">
      <w:pPr>
        <w:pStyle w:val="ListParagraph"/>
        <w:ind w:left="360"/>
        <w:rPr>
          <w:lang w:val="fr-FR"/>
        </w:rPr>
      </w:pPr>
    </w:p>
    <w:p w14:paraId="03127990" w14:textId="3720CE46" w:rsidR="00143394" w:rsidRPr="00547704" w:rsidRDefault="00547704" w:rsidP="009052DC">
      <w:pPr>
        <w:pStyle w:val="ListParagraph"/>
        <w:numPr>
          <w:ilvl w:val="1"/>
          <w:numId w:val="10"/>
        </w:numPr>
        <w:rPr>
          <w:lang w:val="fr-FR"/>
        </w:rPr>
      </w:pPr>
      <w:r w:rsidRPr="00547704">
        <w:rPr>
          <w:lang w:val="fr-FR"/>
        </w:rPr>
        <w:t>Veuillez indiquer la granularité des estimations, en sélectionnant le niveau hiérarchique le plus détaillé de la classification CITI utilisé pour produire les estimations :</w:t>
      </w:r>
    </w:p>
    <w:p w14:paraId="03DB0EA6" w14:textId="77777777" w:rsidR="009052DC" w:rsidRPr="00547704" w:rsidRDefault="009052DC" w:rsidP="009052DC">
      <w:pPr>
        <w:pStyle w:val="ListParagraph"/>
        <w:rPr>
          <w:lang w:val="fr-FR"/>
        </w:rPr>
      </w:pPr>
    </w:p>
    <w:p w14:paraId="7DC57C31" w14:textId="322CA725" w:rsidR="009052DC" w:rsidRPr="000B2586" w:rsidRDefault="00000000" w:rsidP="009052DC">
      <w:pPr>
        <w:pStyle w:val="ListParagraph"/>
        <w:ind w:left="360" w:firstLine="360"/>
        <w:rPr>
          <w:color w:val="808080" w:themeColor="background1" w:themeShade="80"/>
          <w:lang w:val="fr-FR"/>
        </w:rPr>
      </w:pPr>
      <w:sdt>
        <w:sdtPr>
          <w:rPr>
            <w:color w:val="808080" w:themeColor="background1" w:themeShade="80"/>
            <w:lang w:val="fr-FR"/>
          </w:rPr>
          <w:id w:val="-1600552509"/>
          <w14:checkbox>
            <w14:checked w14:val="0"/>
            <w14:checkedState w14:val="2612" w14:font="MS Gothic"/>
            <w14:uncheckedState w14:val="2610" w14:font="MS Gothic"/>
          </w14:checkbox>
        </w:sdtPr>
        <w:sdtContent>
          <w:r w:rsidR="009052DC" w:rsidRPr="000B2586">
            <w:rPr>
              <w:rFonts w:ascii="MS Gothic" w:eastAsia="MS Gothic" w:hAnsi="MS Gothic" w:hint="eastAsia"/>
              <w:color w:val="808080" w:themeColor="background1" w:themeShade="80"/>
              <w:lang w:val="fr-FR"/>
            </w:rPr>
            <w:t>☐</w:t>
          </w:r>
        </w:sdtContent>
      </w:sdt>
      <w:r w:rsidR="009052DC" w:rsidRPr="000B2586">
        <w:rPr>
          <w:color w:val="808080" w:themeColor="background1" w:themeShade="80"/>
          <w:lang w:val="fr-FR"/>
        </w:rPr>
        <w:tab/>
        <w:t>Section (</w:t>
      </w:r>
      <w:r w:rsidR="000B2586" w:rsidRPr="000B2586">
        <w:rPr>
          <w:color w:val="808080" w:themeColor="background1" w:themeShade="80"/>
          <w:lang w:val="fr-FR"/>
        </w:rPr>
        <w:t>code alphabétique d’une lettre — A à U)</w:t>
      </w:r>
    </w:p>
    <w:p w14:paraId="3F757239" w14:textId="00E62993" w:rsidR="00651191" w:rsidRPr="000B2586" w:rsidRDefault="00000000" w:rsidP="00387CFA">
      <w:pPr>
        <w:pStyle w:val="ListParagraph"/>
        <w:ind w:left="360" w:firstLine="360"/>
        <w:rPr>
          <w:color w:val="808080" w:themeColor="background1" w:themeShade="80"/>
          <w:lang w:val="fr-FR"/>
        </w:rPr>
      </w:pPr>
      <w:sdt>
        <w:sdtPr>
          <w:rPr>
            <w:color w:val="808080" w:themeColor="background1" w:themeShade="80"/>
            <w:lang w:val="fr-FR"/>
          </w:rPr>
          <w:id w:val="-2078192065"/>
          <w14:checkbox>
            <w14:checked w14:val="0"/>
            <w14:checkedState w14:val="2612" w14:font="MS Gothic"/>
            <w14:uncheckedState w14:val="2610" w14:font="MS Gothic"/>
          </w14:checkbox>
        </w:sdtPr>
        <w:sdtContent>
          <w:r w:rsidR="00387CFA" w:rsidRPr="000B2586">
            <w:rPr>
              <w:rFonts w:ascii="MS Gothic" w:eastAsia="MS Gothic" w:hAnsi="MS Gothic" w:hint="eastAsia"/>
              <w:color w:val="808080" w:themeColor="background1" w:themeShade="80"/>
              <w:lang w:val="fr-FR"/>
            </w:rPr>
            <w:t>☐</w:t>
          </w:r>
        </w:sdtContent>
      </w:sdt>
      <w:r w:rsidR="00387CFA" w:rsidRPr="000B2586">
        <w:rPr>
          <w:color w:val="808080" w:themeColor="background1" w:themeShade="80"/>
          <w:lang w:val="fr-FR"/>
        </w:rPr>
        <w:tab/>
      </w:r>
      <w:r w:rsidR="00245DD1" w:rsidRPr="000B2586">
        <w:rPr>
          <w:color w:val="808080" w:themeColor="background1" w:themeShade="80"/>
          <w:lang w:val="fr-FR"/>
        </w:rPr>
        <w:t>Division</w:t>
      </w:r>
      <w:r w:rsidR="00A567E8" w:rsidRPr="000B2586">
        <w:rPr>
          <w:color w:val="808080" w:themeColor="background1" w:themeShade="80"/>
          <w:lang w:val="fr-FR"/>
        </w:rPr>
        <w:t xml:space="preserve"> (2 </w:t>
      </w:r>
      <w:r w:rsidR="000B2586" w:rsidRPr="000B2586">
        <w:rPr>
          <w:color w:val="808080" w:themeColor="background1" w:themeShade="80"/>
          <w:lang w:val="fr-FR"/>
        </w:rPr>
        <w:t>chiffres</w:t>
      </w:r>
      <w:r w:rsidR="00A567E8" w:rsidRPr="000B2586">
        <w:rPr>
          <w:color w:val="808080" w:themeColor="background1" w:themeShade="80"/>
          <w:lang w:val="fr-FR"/>
        </w:rPr>
        <w:t>)</w:t>
      </w:r>
    </w:p>
    <w:p w14:paraId="71F3D120" w14:textId="72AA21B8" w:rsidR="00143394" w:rsidRPr="000B2586" w:rsidRDefault="00000000" w:rsidP="00387CFA">
      <w:pPr>
        <w:pStyle w:val="ListParagraph"/>
        <w:ind w:left="360" w:firstLine="360"/>
        <w:rPr>
          <w:color w:val="808080" w:themeColor="background1" w:themeShade="80"/>
          <w:lang w:val="fr-FR"/>
        </w:rPr>
      </w:pPr>
      <w:sdt>
        <w:sdtPr>
          <w:rPr>
            <w:color w:val="808080" w:themeColor="background1" w:themeShade="80"/>
            <w:lang w:val="fr-FR"/>
          </w:rPr>
          <w:id w:val="398875510"/>
          <w14:checkbox>
            <w14:checked w14:val="0"/>
            <w14:checkedState w14:val="2612" w14:font="MS Gothic"/>
            <w14:uncheckedState w14:val="2610" w14:font="MS Gothic"/>
          </w14:checkbox>
        </w:sdtPr>
        <w:sdtContent>
          <w:r w:rsidR="00387CFA" w:rsidRPr="000B2586">
            <w:rPr>
              <w:rFonts w:ascii="MS Gothic" w:eastAsia="MS Gothic" w:hAnsi="MS Gothic" w:hint="eastAsia"/>
              <w:color w:val="808080" w:themeColor="background1" w:themeShade="80"/>
              <w:lang w:val="fr-FR"/>
            </w:rPr>
            <w:t>☐</w:t>
          </w:r>
        </w:sdtContent>
      </w:sdt>
      <w:r w:rsidR="00387CFA" w:rsidRPr="000B2586">
        <w:rPr>
          <w:color w:val="808080" w:themeColor="background1" w:themeShade="80"/>
          <w:lang w:val="fr-FR"/>
        </w:rPr>
        <w:tab/>
      </w:r>
      <w:r w:rsidR="00245DD1" w:rsidRPr="000B2586">
        <w:rPr>
          <w:color w:val="808080" w:themeColor="background1" w:themeShade="80"/>
          <w:lang w:val="fr-FR"/>
        </w:rPr>
        <w:t>Group</w:t>
      </w:r>
      <w:r w:rsidR="000B2586">
        <w:rPr>
          <w:color w:val="808080" w:themeColor="background1" w:themeShade="80"/>
          <w:lang w:val="fr-FR"/>
        </w:rPr>
        <w:t>e</w:t>
      </w:r>
      <w:r w:rsidR="00A567E8" w:rsidRPr="000B2586">
        <w:rPr>
          <w:color w:val="808080" w:themeColor="background1" w:themeShade="80"/>
          <w:lang w:val="fr-FR"/>
        </w:rPr>
        <w:t xml:space="preserve"> (3 </w:t>
      </w:r>
      <w:r w:rsidR="000B2586" w:rsidRPr="000B2586">
        <w:rPr>
          <w:color w:val="808080" w:themeColor="background1" w:themeShade="80"/>
          <w:lang w:val="fr-FR"/>
        </w:rPr>
        <w:t>chiffres</w:t>
      </w:r>
      <w:r w:rsidR="00A567E8" w:rsidRPr="000B2586">
        <w:rPr>
          <w:color w:val="808080" w:themeColor="background1" w:themeShade="80"/>
          <w:lang w:val="fr-FR"/>
        </w:rPr>
        <w:t>)</w:t>
      </w:r>
    </w:p>
    <w:p w14:paraId="31AAB11C" w14:textId="03DC71A1" w:rsidR="00143394" w:rsidRPr="000B2586" w:rsidRDefault="00000000" w:rsidP="00387CFA">
      <w:pPr>
        <w:pStyle w:val="ListParagraph"/>
        <w:ind w:left="360" w:firstLine="360"/>
        <w:rPr>
          <w:color w:val="808080" w:themeColor="background1" w:themeShade="80"/>
          <w:lang w:val="fr-FR"/>
        </w:rPr>
      </w:pPr>
      <w:sdt>
        <w:sdtPr>
          <w:rPr>
            <w:color w:val="808080" w:themeColor="background1" w:themeShade="80"/>
            <w:lang w:val="fr-FR"/>
          </w:rPr>
          <w:id w:val="252407573"/>
          <w14:checkbox>
            <w14:checked w14:val="0"/>
            <w14:checkedState w14:val="2612" w14:font="MS Gothic"/>
            <w14:uncheckedState w14:val="2610" w14:font="MS Gothic"/>
          </w14:checkbox>
        </w:sdtPr>
        <w:sdtContent>
          <w:r w:rsidR="00143394" w:rsidRPr="000B2586">
            <w:rPr>
              <w:rFonts w:ascii="MS Gothic" w:eastAsia="MS Gothic" w:hAnsi="MS Gothic" w:hint="eastAsia"/>
              <w:color w:val="808080" w:themeColor="background1" w:themeShade="80"/>
              <w:lang w:val="fr-FR"/>
            </w:rPr>
            <w:t>☐</w:t>
          </w:r>
        </w:sdtContent>
      </w:sdt>
      <w:r w:rsidR="00143394" w:rsidRPr="000B2586">
        <w:rPr>
          <w:color w:val="808080" w:themeColor="background1" w:themeShade="80"/>
          <w:lang w:val="fr-FR"/>
        </w:rPr>
        <w:tab/>
      </w:r>
      <w:r w:rsidR="00245DD1" w:rsidRPr="000B2586">
        <w:rPr>
          <w:color w:val="808080" w:themeColor="background1" w:themeShade="80"/>
          <w:lang w:val="fr-FR"/>
        </w:rPr>
        <w:t>Class</w:t>
      </w:r>
      <w:r w:rsidR="000B2586">
        <w:rPr>
          <w:color w:val="808080" w:themeColor="background1" w:themeShade="80"/>
          <w:lang w:val="fr-FR"/>
        </w:rPr>
        <w:t>e</w:t>
      </w:r>
      <w:r w:rsidR="00A567E8" w:rsidRPr="000B2586">
        <w:rPr>
          <w:color w:val="808080" w:themeColor="background1" w:themeShade="80"/>
          <w:lang w:val="fr-FR"/>
        </w:rPr>
        <w:t xml:space="preserve"> (4 </w:t>
      </w:r>
      <w:r w:rsidR="000B2586" w:rsidRPr="000B2586">
        <w:rPr>
          <w:color w:val="808080" w:themeColor="background1" w:themeShade="80"/>
          <w:lang w:val="fr-FR"/>
        </w:rPr>
        <w:t>chiffres</w:t>
      </w:r>
      <w:r w:rsidR="00A567E8" w:rsidRPr="000B2586">
        <w:rPr>
          <w:color w:val="808080" w:themeColor="background1" w:themeShade="80"/>
          <w:lang w:val="fr-FR"/>
        </w:rPr>
        <w:t>)</w:t>
      </w:r>
    </w:p>
    <w:p w14:paraId="22F8CD49" w14:textId="3E89EABF" w:rsidR="00651191" w:rsidRPr="000B2586" w:rsidRDefault="00000000" w:rsidP="00387CFA">
      <w:pPr>
        <w:pStyle w:val="ListParagraph"/>
        <w:ind w:left="360" w:firstLine="360"/>
        <w:rPr>
          <w:color w:val="808080" w:themeColor="background1" w:themeShade="80"/>
          <w:lang w:val="fr-FR"/>
        </w:rPr>
      </w:pPr>
      <w:sdt>
        <w:sdtPr>
          <w:rPr>
            <w:color w:val="808080" w:themeColor="background1" w:themeShade="80"/>
            <w:lang w:val="fr-FR"/>
          </w:rPr>
          <w:id w:val="-1713647002"/>
          <w14:checkbox>
            <w14:checked w14:val="0"/>
            <w14:checkedState w14:val="2612" w14:font="MS Gothic"/>
            <w14:uncheckedState w14:val="2610" w14:font="MS Gothic"/>
          </w14:checkbox>
        </w:sdtPr>
        <w:sdtContent>
          <w:r w:rsidR="45310171" w:rsidRPr="000B2586">
            <w:rPr>
              <w:rFonts w:ascii="MS Gothic" w:eastAsia="MS Gothic" w:hAnsi="MS Gothic"/>
              <w:color w:val="808080" w:themeColor="background1" w:themeShade="80"/>
              <w:lang w:val="fr-FR"/>
            </w:rPr>
            <w:t>☐</w:t>
          </w:r>
        </w:sdtContent>
      </w:sdt>
      <w:r w:rsidR="009A5CCB" w:rsidRPr="000B2586">
        <w:rPr>
          <w:color w:val="808080" w:themeColor="background1" w:themeShade="80"/>
          <w:lang w:val="fr-FR"/>
        </w:rPr>
        <w:tab/>
      </w:r>
      <w:r w:rsidR="000B2586" w:rsidRPr="000B2586">
        <w:rPr>
          <w:color w:val="808080" w:themeColor="background1" w:themeShade="80"/>
          <w:lang w:val="fr-FR"/>
        </w:rPr>
        <w:t>Autre</w:t>
      </w:r>
      <w:r w:rsidR="60D2E6B9" w:rsidRPr="000B2586">
        <w:rPr>
          <w:color w:val="808080" w:themeColor="background1" w:themeShade="80"/>
          <w:lang w:val="fr-FR"/>
        </w:rPr>
        <w:t xml:space="preserve"> (</w:t>
      </w:r>
      <w:r w:rsidR="000640E2" w:rsidRPr="000640E2">
        <w:rPr>
          <w:color w:val="808080" w:themeColor="background1" w:themeShade="80"/>
          <w:lang w:val="fr-FR"/>
        </w:rPr>
        <w:t>veuillez préciser</w:t>
      </w:r>
      <w:r w:rsidR="60D2E6B9" w:rsidRPr="000B2586">
        <w:rPr>
          <w:color w:val="808080" w:themeColor="background1" w:themeShade="80"/>
          <w:lang w:val="fr-FR"/>
        </w:rPr>
        <w:t>)</w:t>
      </w:r>
      <w:r w:rsidR="45310171" w:rsidRPr="000B2586">
        <w:rPr>
          <w:color w:val="808080" w:themeColor="background1" w:themeShade="80"/>
          <w:lang w:val="fr-FR"/>
        </w:rPr>
        <w:t xml:space="preserve"> </w:t>
      </w:r>
      <w:r w:rsidR="79F4C098" w:rsidRPr="000B2586">
        <w:rPr>
          <w:color w:val="808080" w:themeColor="background1" w:themeShade="80"/>
          <w:lang w:val="fr-FR"/>
        </w:rPr>
        <w:t>….</w:t>
      </w:r>
    </w:p>
    <w:p w14:paraId="39ABD952" w14:textId="77777777" w:rsidR="00651191" w:rsidRDefault="00651191" w:rsidP="00651191">
      <w:pPr>
        <w:pStyle w:val="ListParagraph"/>
        <w:rPr>
          <w:lang w:val="fr-FR"/>
        </w:rPr>
      </w:pPr>
    </w:p>
    <w:p w14:paraId="476E70A1" w14:textId="77777777" w:rsidR="00C159FD" w:rsidRPr="007476FB" w:rsidRDefault="00C159FD" w:rsidP="00651191">
      <w:pPr>
        <w:pStyle w:val="ListParagraph"/>
        <w:rPr>
          <w:lang w:val="fr-FR"/>
        </w:rPr>
      </w:pPr>
    </w:p>
    <w:p w14:paraId="1B6723F8" w14:textId="77040720" w:rsidR="00787035" w:rsidRPr="007476FB" w:rsidRDefault="007476FB" w:rsidP="007476FB">
      <w:pPr>
        <w:pStyle w:val="ListParagraph"/>
        <w:numPr>
          <w:ilvl w:val="1"/>
          <w:numId w:val="10"/>
        </w:numPr>
        <w:contextualSpacing w:val="0"/>
        <w:rPr>
          <w:lang w:val="fr-FR"/>
        </w:rPr>
      </w:pPr>
      <w:r w:rsidRPr="007476FB">
        <w:rPr>
          <w:lang w:val="fr-FR"/>
        </w:rPr>
        <w:t>Le cas échéant, veuillez fournir des précisions supplémentaires sur la granularité des estimations (en vous référant éventuellement à la classification CITI).</w:t>
      </w:r>
    </w:p>
    <w:p w14:paraId="18489888" w14:textId="373328E1" w:rsidR="00787035" w:rsidRPr="007476FB" w:rsidRDefault="00787035" w:rsidP="00DD22DF">
      <w:pPr>
        <w:pStyle w:val="ListParagraph"/>
        <w:ind w:left="360" w:firstLine="360"/>
        <w:rPr>
          <w:color w:val="808080" w:themeColor="background1" w:themeShade="80"/>
          <w:lang w:val="fr-FR"/>
        </w:rPr>
      </w:pPr>
      <w:r w:rsidRPr="007476FB">
        <w:rPr>
          <w:color w:val="808080" w:themeColor="background1" w:themeShade="80"/>
          <w:lang w:val="fr-FR"/>
        </w:rPr>
        <w:t>[</w:t>
      </w:r>
      <w:r w:rsidR="007476FB" w:rsidRPr="007476FB">
        <w:rPr>
          <w:color w:val="808080" w:themeColor="background1" w:themeShade="80"/>
          <w:lang w:val="fr-FR"/>
        </w:rPr>
        <w:t>champ libre</w:t>
      </w:r>
      <w:r w:rsidRPr="007476FB">
        <w:rPr>
          <w:color w:val="808080" w:themeColor="background1" w:themeShade="80"/>
          <w:lang w:val="fr-FR"/>
        </w:rPr>
        <w:t>]</w:t>
      </w:r>
    </w:p>
    <w:p w14:paraId="6286A54B" w14:textId="77777777" w:rsidR="008865FD" w:rsidRDefault="008865FD" w:rsidP="008865FD">
      <w:pPr>
        <w:rPr>
          <w:lang w:val="en-US"/>
        </w:rPr>
      </w:pPr>
    </w:p>
    <w:p w14:paraId="318DF386" w14:textId="068113A1" w:rsidR="00D87790" w:rsidRPr="00984B33" w:rsidRDefault="002758DF" w:rsidP="00984B33">
      <w:pPr>
        <w:pStyle w:val="Heading2"/>
        <w:numPr>
          <w:ilvl w:val="0"/>
          <w:numId w:val="10"/>
        </w:numPr>
        <w:pBdr>
          <w:bottom w:val="single" w:sz="6" w:space="1" w:color="auto"/>
        </w:pBdr>
        <w:rPr>
          <w:rFonts w:asciiTheme="minorHAnsi" w:hAnsiTheme="minorHAnsi"/>
          <w:sz w:val="28"/>
          <w:szCs w:val="28"/>
          <w:lang w:val="en-US"/>
        </w:rPr>
      </w:pPr>
      <w:r w:rsidRPr="00153CDA">
        <w:rPr>
          <w:rFonts w:asciiTheme="minorHAnsi" w:hAnsiTheme="minorHAnsi"/>
          <w:sz w:val="28"/>
          <w:szCs w:val="28"/>
          <w:lang w:val="fr-FR"/>
        </w:rPr>
        <w:t>É</w:t>
      </w:r>
      <w:r>
        <w:rPr>
          <w:rFonts w:asciiTheme="minorHAnsi" w:hAnsiTheme="minorHAnsi"/>
          <w:sz w:val="28"/>
          <w:szCs w:val="28"/>
          <w:lang w:val="fr-FR"/>
        </w:rPr>
        <w:t>t</w:t>
      </w:r>
      <w:r w:rsidRPr="00E144C2">
        <w:rPr>
          <w:rFonts w:asciiTheme="minorHAnsi" w:hAnsiTheme="minorHAnsi"/>
          <w:sz w:val="28"/>
          <w:szCs w:val="28"/>
          <w:lang w:val="fr-FR"/>
        </w:rPr>
        <w:t>apes d’applicat</w:t>
      </w:r>
      <w:r>
        <w:rPr>
          <w:rFonts w:asciiTheme="minorHAnsi" w:hAnsiTheme="minorHAnsi"/>
          <w:sz w:val="28"/>
          <w:szCs w:val="28"/>
          <w:lang w:val="fr-FR"/>
        </w:rPr>
        <w:t>i</w:t>
      </w:r>
      <w:r w:rsidRPr="00E144C2">
        <w:rPr>
          <w:rFonts w:asciiTheme="minorHAnsi" w:hAnsiTheme="minorHAnsi"/>
          <w:sz w:val="28"/>
          <w:szCs w:val="28"/>
          <w:lang w:val="fr-FR"/>
        </w:rPr>
        <w:t>on de la méthodologie</w:t>
      </w:r>
    </w:p>
    <w:p w14:paraId="56D9CCBC" w14:textId="77777777" w:rsidR="00BC3AEF" w:rsidRPr="00BC3AEF" w:rsidRDefault="00BC3AEF" w:rsidP="001701AB">
      <w:pPr>
        <w:pStyle w:val="ListParagraph"/>
        <w:ind w:left="360"/>
        <w:rPr>
          <w:lang w:val="en-US"/>
        </w:rPr>
      </w:pPr>
    </w:p>
    <w:p w14:paraId="0EA6CB71" w14:textId="2DA4D418" w:rsidR="00D87790" w:rsidRPr="00AB4FD3" w:rsidRDefault="00AB4FD3" w:rsidP="00EA55CA">
      <w:pPr>
        <w:pStyle w:val="ListParagraph"/>
        <w:numPr>
          <w:ilvl w:val="1"/>
          <w:numId w:val="10"/>
        </w:numPr>
        <w:rPr>
          <w:lang w:val="fr-FR"/>
        </w:rPr>
      </w:pPr>
      <w:r w:rsidRPr="00AB4FD3">
        <w:rPr>
          <w:lang w:val="fr-FR"/>
        </w:rPr>
        <w:t xml:space="preserve">Veuillez décrire les étapes </w:t>
      </w:r>
      <w:r w:rsidR="006A5FD7">
        <w:rPr>
          <w:lang w:val="fr-FR"/>
        </w:rPr>
        <w:t xml:space="preserve">d’application </w:t>
      </w:r>
      <w:r w:rsidR="00A161C7">
        <w:rPr>
          <w:lang w:val="fr-FR"/>
        </w:rPr>
        <w:t>de la méthodologie adoptée</w:t>
      </w:r>
      <w:r w:rsidRPr="00AB4FD3">
        <w:rPr>
          <w:lang w:val="fr-FR"/>
        </w:rPr>
        <w:t xml:space="preserve"> pour élaborer les estimations (par exemple, </w:t>
      </w:r>
      <w:r w:rsidR="007C054A">
        <w:rPr>
          <w:lang w:val="fr-FR"/>
        </w:rPr>
        <w:t>en</w:t>
      </w:r>
      <w:r w:rsidR="007C054A" w:rsidRPr="005A5010">
        <w:rPr>
          <w:lang w:val="fr-FR"/>
        </w:rPr>
        <w:t xml:space="preserve"> incluant les </w:t>
      </w:r>
      <w:r w:rsidRPr="00AB4FD3">
        <w:rPr>
          <w:lang w:val="fr-FR"/>
        </w:rPr>
        <w:t>ajustements spécifiques par secteurs d’activité).</w:t>
      </w:r>
    </w:p>
    <w:p w14:paraId="0CD14DC9" w14:textId="77777777" w:rsidR="00277130" w:rsidRPr="00AB4FD3" w:rsidRDefault="00277130" w:rsidP="00C83405">
      <w:pPr>
        <w:pStyle w:val="ListParagraph"/>
        <w:ind w:left="360" w:firstLine="360"/>
        <w:rPr>
          <w:lang w:val="fr-FR"/>
        </w:rPr>
      </w:pPr>
    </w:p>
    <w:p w14:paraId="30031795" w14:textId="3E334A0E" w:rsidR="00572C60" w:rsidRPr="002E736D" w:rsidRDefault="002E736D" w:rsidP="00C83405">
      <w:pPr>
        <w:pStyle w:val="ListParagraph"/>
        <w:ind w:left="360" w:firstLine="360"/>
        <w:rPr>
          <w:color w:val="808080" w:themeColor="background1" w:themeShade="80"/>
          <w:lang w:val="fr-FR"/>
        </w:rPr>
      </w:pPr>
      <w:r w:rsidRPr="005A5010">
        <w:rPr>
          <w:lang w:val="fr-FR"/>
        </w:rPr>
        <w:lastRenderedPageBreak/>
        <w:t>Étape</w:t>
      </w:r>
      <w:r w:rsidRPr="002E736D">
        <w:rPr>
          <w:lang w:val="fr-FR"/>
        </w:rPr>
        <w:t xml:space="preserve"> </w:t>
      </w:r>
      <w:r w:rsidR="00493C83" w:rsidRPr="002E736D">
        <w:rPr>
          <w:lang w:val="fr-FR"/>
        </w:rPr>
        <w:t>1</w:t>
      </w:r>
      <w:r w:rsidRPr="002E736D">
        <w:rPr>
          <w:lang w:val="fr-FR"/>
        </w:rPr>
        <w:t xml:space="preserve"> </w:t>
      </w:r>
      <w:r w:rsidR="00493C83" w:rsidRPr="002E736D">
        <w:rPr>
          <w:lang w:val="fr-FR"/>
        </w:rPr>
        <w:t>: …</w:t>
      </w:r>
      <w:r w:rsidR="000E5A2E" w:rsidRPr="002E736D">
        <w:rPr>
          <w:lang w:val="fr-FR"/>
        </w:rPr>
        <w:t xml:space="preserve"> </w:t>
      </w:r>
      <w:r w:rsidR="000E5A2E" w:rsidRPr="002E736D">
        <w:rPr>
          <w:color w:val="808080" w:themeColor="background1" w:themeShade="80"/>
          <w:lang w:val="fr-FR"/>
        </w:rPr>
        <w:t>[</w:t>
      </w:r>
      <w:r w:rsidRPr="002E736D">
        <w:rPr>
          <w:color w:val="808080" w:themeColor="background1" w:themeShade="80"/>
          <w:lang w:val="fr-FR"/>
        </w:rPr>
        <w:t>champ libre</w:t>
      </w:r>
      <w:r w:rsidR="000E5A2E" w:rsidRPr="002E736D">
        <w:rPr>
          <w:color w:val="808080" w:themeColor="background1" w:themeShade="80"/>
          <w:lang w:val="fr-FR"/>
        </w:rPr>
        <w:t>]</w:t>
      </w:r>
    </w:p>
    <w:p w14:paraId="0C60B033" w14:textId="7C8990E8" w:rsidR="00493C83" w:rsidRPr="002E736D" w:rsidRDefault="002E736D" w:rsidP="00C83405">
      <w:pPr>
        <w:pStyle w:val="ListParagraph"/>
        <w:ind w:left="360" w:firstLine="360"/>
        <w:rPr>
          <w:color w:val="808080" w:themeColor="background1" w:themeShade="80"/>
          <w:lang w:val="fr-FR"/>
        </w:rPr>
      </w:pPr>
      <w:r w:rsidRPr="005A5010">
        <w:rPr>
          <w:lang w:val="fr-FR"/>
        </w:rPr>
        <w:t>Étape</w:t>
      </w:r>
      <w:r w:rsidRPr="002E736D">
        <w:rPr>
          <w:lang w:val="fr-FR"/>
        </w:rPr>
        <w:t xml:space="preserve"> </w:t>
      </w:r>
      <w:r>
        <w:rPr>
          <w:lang w:val="fr-FR"/>
        </w:rPr>
        <w:t>2</w:t>
      </w:r>
      <w:r w:rsidRPr="002E736D">
        <w:rPr>
          <w:lang w:val="fr-FR"/>
        </w:rPr>
        <w:t xml:space="preserve"> : … </w:t>
      </w:r>
      <w:r w:rsidRPr="002E736D">
        <w:rPr>
          <w:color w:val="808080" w:themeColor="background1" w:themeShade="80"/>
          <w:lang w:val="fr-FR"/>
        </w:rPr>
        <w:t>[champ libre]</w:t>
      </w:r>
    </w:p>
    <w:p w14:paraId="772C3C6F" w14:textId="57CD103D" w:rsidR="002E736D" w:rsidRDefault="002E736D" w:rsidP="00C83405">
      <w:pPr>
        <w:pStyle w:val="ListParagraph"/>
        <w:ind w:left="360" w:firstLine="360"/>
        <w:rPr>
          <w:color w:val="808080" w:themeColor="background1" w:themeShade="80"/>
          <w:lang w:val="en-US"/>
        </w:rPr>
      </w:pPr>
      <w:r w:rsidRPr="005A5010">
        <w:rPr>
          <w:lang w:val="fr-FR"/>
        </w:rPr>
        <w:t>Étape</w:t>
      </w:r>
      <w:r>
        <w:rPr>
          <w:lang w:val="en-US"/>
        </w:rPr>
        <w:t xml:space="preserve"> 3 : … </w:t>
      </w:r>
      <w:r w:rsidRPr="006D1319">
        <w:rPr>
          <w:color w:val="808080" w:themeColor="background1" w:themeShade="80"/>
          <w:lang w:val="en-US"/>
        </w:rPr>
        <w:t>[</w:t>
      </w:r>
      <w:r>
        <w:rPr>
          <w:color w:val="808080" w:themeColor="background1" w:themeShade="80"/>
          <w:lang w:val="en-US"/>
        </w:rPr>
        <w:t>champ libre</w:t>
      </w:r>
      <w:r w:rsidRPr="006D1319">
        <w:rPr>
          <w:color w:val="808080" w:themeColor="background1" w:themeShade="80"/>
          <w:lang w:val="en-US"/>
        </w:rPr>
        <w:t>]</w:t>
      </w:r>
    </w:p>
    <w:p w14:paraId="1DEAE869" w14:textId="6F1E4439" w:rsidR="00C83405" w:rsidRPr="006D1319" w:rsidRDefault="00C83405" w:rsidP="00C83405">
      <w:pPr>
        <w:pStyle w:val="ListParagraph"/>
        <w:ind w:left="360" w:firstLine="360"/>
        <w:rPr>
          <w:color w:val="808080" w:themeColor="background1" w:themeShade="80"/>
          <w:lang w:val="en-US"/>
        </w:rPr>
      </w:pPr>
      <w:r>
        <w:rPr>
          <w:lang w:val="en-US"/>
        </w:rPr>
        <w:t>…</w:t>
      </w:r>
    </w:p>
    <w:p w14:paraId="3D635562" w14:textId="77777777" w:rsidR="005B5B77" w:rsidRDefault="005B5B77">
      <w:pPr>
        <w:rPr>
          <w:lang w:val="en-US"/>
        </w:rPr>
      </w:pPr>
    </w:p>
    <w:p w14:paraId="0735582C" w14:textId="6F3AECEA" w:rsidR="005B5B77" w:rsidRPr="00984B33" w:rsidRDefault="0073005B" w:rsidP="00984B33">
      <w:pPr>
        <w:pStyle w:val="Heading2"/>
        <w:numPr>
          <w:ilvl w:val="0"/>
          <w:numId w:val="10"/>
        </w:numPr>
        <w:pBdr>
          <w:bottom w:val="single" w:sz="6" w:space="1" w:color="auto"/>
        </w:pBdr>
        <w:rPr>
          <w:rFonts w:asciiTheme="minorHAnsi" w:hAnsiTheme="minorHAnsi"/>
          <w:sz w:val="28"/>
          <w:szCs w:val="28"/>
          <w:lang w:val="en-US"/>
        </w:rPr>
      </w:pPr>
      <w:r w:rsidRPr="00305EB7">
        <w:rPr>
          <w:rFonts w:asciiTheme="minorHAnsi" w:hAnsiTheme="minorHAnsi"/>
          <w:sz w:val="28"/>
          <w:szCs w:val="28"/>
          <w:lang w:val="fr-FR"/>
        </w:rPr>
        <w:t>Ajustements méthodologiques</w:t>
      </w:r>
    </w:p>
    <w:p w14:paraId="24845346" w14:textId="77777777" w:rsidR="005B5B77" w:rsidRDefault="005B5B77" w:rsidP="005B5B77">
      <w:pPr>
        <w:pStyle w:val="ListParagraph"/>
        <w:ind w:left="360"/>
        <w:rPr>
          <w:lang w:val="en-US"/>
        </w:rPr>
      </w:pPr>
    </w:p>
    <w:p w14:paraId="2E8EE974" w14:textId="3FF44A61" w:rsidR="005B5B77" w:rsidRPr="00E75215" w:rsidRDefault="000E3DF6" w:rsidP="00E75215">
      <w:pPr>
        <w:pStyle w:val="ListParagraph"/>
        <w:numPr>
          <w:ilvl w:val="1"/>
          <w:numId w:val="10"/>
        </w:numPr>
        <w:contextualSpacing w:val="0"/>
        <w:rPr>
          <w:lang w:val="fr-FR"/>
        </w:rPr>
      </w:pPr>
      <w:r w:rsidRPr="000E3DF6">
        <w:rPr>
          <w:lang w:val="fr-FR"/>
        </w:rPr>
        <w:t xml:space="preserve">Veuillez expliquer les ajustements méthodologiques </w:t>
      </w:r>
      <w:r w:rsidR="00A161C7">
        <w:rPr>
          <w:lang w:val="fr-FR"/>
        </w:rPr>
        <w:t>apportés</w:t>
      </w:r>
      <w:r w:rsidR="00A161C7" w:rsidRPr="000E3DF6">
        <w:rPr>
          <w:lang w:val="fr-FR"/>
        </w:rPr>
        <w:t xml:space="preserve"> </w:t>
      </w:r>
      <w:r w:rsidRPr="000E3DF6">
        <w:rPr>
          <w:lang w:val="fr-FR"/>
        </w:rPr>
        <w:t>au cours du processus d’estimation (s’ils n’ont pas déjà été fournis dans la section «</w:t>
      </w:r>
      <w:r>
        <w:rPr>
          <w:lang w:val="fr-FR"/>
        </w:rPr>
        <w:t xml:space="preserve"> </w:t>
      </w:r>
      <w:r w:rsidRPr="000E3DF6">
        <w:rPr>
          <w:lang w:val="fr-FR"/>
        </w:rPr>
        <w:t>Étapes d’application de la méthodologie » ci</w:t>
      </w:r>
      <w:r w:rsidRPr="000E3DF6">
        <w:rPr>
          <w:rFonts w:ascii="Cambria Math" w:hAnsi="Cambria Math" w:cs="Cambria Math"/>
          <w:lang w:val="fr-FR"/>
        </w:rPr>
        <w:t>‑</w:t>
      </w:r>
      <w:r w:rsidRPr="000E3DF6">
        <w:rPr>
          <w:lang w:val="fr-FR"/>
        </w:rPr>
        <w:t>dessus), en particulier lorsqu</w:t>
      </w:r>
      <w:r w:rsidRPr="000E3DF6">
        <w:rPr>
          <w:rFonts w:ascii="Aptos" w:hAnsi="Aptos" w:cs="Aptos"/>
          <w:lang w:val="fr-FR"/>
        </w:rPr>
        <w:t>’</w:t>
      </w:r>
      <w:r w:rsidRPr="000E3DF6">
        <w:rPr>
          <w:lang w:val="fr-FR"/>
        </w:rPr>
        <w:t>ils s</w:t>
      </w:r>
      <w:r w:rsidRPr="000E3DF6">
        <w:rPr>
          <w:rFonts w:ascii="Aptos" w:hAnsi="Aptos" w:cs="Aptos"/>
          <w:lang w:val="fr-FR"/>
        </w:rPr>
        <w:t>’é</w:t>
      </w:r>
      <w:r w:rsidRPr="000E3DF6">
        <w:rPr>
          <w:lang w:val="fr-FR"/>
        </w:rPr>
        <w:t>cartent des lignes directrices m</w:t>
      </w:r>
      <w:r w:rsidRPr="000E3DF6">
        <w:rPr>
          <w:rFonts w:ascii="Aptos" w:hAnsi="Aptos" w:cs="Aptos"/>
          <w:lang w:val="fr-FR"/>
        </w:rPr>
        <w:t>é</w:t>
      </w:r>
      <w:r w:rsidRPr="000E3DF6">
        <w:rPr>
          <w:lang w:val="fr-FR"/>
        </w:rPr>
        <w:t>thodologiques de la CNUCED.</w:t>
      </w:r>
      <w:r w:rsidR="00264E09" w:rsidRPr="00264E09">
        <w:rPr>
          <w:rStyle w:val="FootnoteReference"/>
          <w:lang w:val="fr-FR"/>
        </w:rPr>
        <w:t xml:space="preserve"> </w:t>
      </w:r>
      <w:r w:rsidR="00264E09" w:rsidRPr="00305EB7">
        <w:rPr>
          <w:rStyle w:val="FootnoteReference"/>
          <w:lang w:val="fr-FR"/>
        </w:rPr>
        <w:footnoteReference w:id="3"/>
      </w:r>
    </w:p>
    <w:p w14:paraId="3B9ED7B0" w14:textId="14DB6821" w:rsidR="005B5B77" w:rsidRDefault="005B5B77" w:rsidP="00DD22DF">
      <w:pPr>
        <w:pStyle w:val="ListParagraph"/>
        <w:ind w:left="360" w:firstLine="360"/>
        <w:rPr>
          <w:color w:val="808080" w:themeColor="background1" w:themeShade="80"/>
          <w:lang w:val="en-US"/>
        </w:rPr>
      </w:pPr>
      <w:r w:rsidRPr="006D1319">
        <w:rPr>
          <w:color w:val="808080" w:themeColor="background1" w:themeShade="80"/>
          <w:lang w:val="en-US"/>
        </w:rPr>
        <w:t>[</w:t>
      </w:r>
      <w:r w:rsidR="009315F1">
        <w:rPr>
          <w:color w:val="808080" w:themeColor="background1" w:themeShade="80"/>
          <w:lang w:val="en-US"/>
        </w:rPr>
        <w:t>champ libre</w:t>
      </w:r>
      <w:r w:rsidRPr="006D1319">
        <w:rPr>
          <w:color w:val="808080" w:themeColor="background1" w:themeShade="80"/>
          <w:lang w:val="en-US"/>
        </w:rPr>
        <w:t>]</w:t>
      </w:r>
    </w:p>
    <w:p w14:paraId="71F123DD" w14:textId="77777777" w:rsidR="004E5F58" w:rsidRPr="006D1319" w:rsidRDefault="004E5F58" w:rsidP="00DD22DF">
      <w:pPr>
        <w:pStyle w:val="ListParagraph"/>
        <w:ind w:left="360" w:firstLine="360"/>
        <w:rPr>
          <w:color w:val="808080" w:themeColor="background1" w:themeShade="80"/>
          <w:lang w:val="en-US"/>
        </w:rPr>
      </w:pPr>
    </w:p>
    <w:p w14:paraId="663CD4EB" w14:textId="59C178A5" w:rsidR="004E5F58" w:rsidRPr="00C01F4A" w:rsidRDefault="004B57FA" w:rsidP="004E5F58">
      <w:pPr>
        <w:pStyle w:val="Heading2"/>
        <w:numPr>
          <w:ilvl w:val="0"/>
          <w:numId w:val="10"/>
        </w:numPr>
        <w:pBdr>
          <w:bottom w:val="single" w:sz="6" w:space="1" w:color="auto"/>
        </w:pBdr>
        <w:rPr>
          <w:rFonts w:asciiTheme="minorHAnsi" w:hAnsiTheme="minorHAnsi"/>
          <w:sz w:val="28"/>
          <w:szCs w:val="28"/>
          <w:lang w:val="en-US"/>
        </w:rPr>
      </w:pPr>
      <w:r w:rsidRPr="00DE456E">
        <w:rPr>
          <w:sz w:val="28"/>
          <w:szCs w:val="28"/>
        </w:rPr>
        <w:t>Agrégation</w:t>
      </w:r>
    </w:p>
    <w:p w14:paraId="46C12EB0" w14:textId="77777777" w:rsidR="004E5F58" w:rsidRDefault="004E5F58" w:rsidP="004E5F58">
      <w:pPr>
        <w:pStyle w:val="ListParagraph"/>
        <w:ind w:left="360"/>
        <w:rPr>
          <w:lang w:val="en-US"/>
        </w:rPr>
      </w:pPr>
    </w:p>
    <w:p w14:paraId="7C28DE51" w14:textId="51E4CF6E" w:rsidR="004E5F58" w:rsidRPr="00E75215" w:rsidRDefault="00E75215" w:rsidP="00E75215">
      <w:pPr>
        <w:pStyle w:val="ListParagraph"/>
        <w:numPr>
          <w:ilvl w:val="1"/>
          <w:numId w:val="10"/>
        </w:numPr>
        <w:rPr>
          <w:lang w:val="fr-FR"/>
        </w:rPr>
      </w:pPr>
      <w:r w:rsidRPr="00E75215">
        <w:rPr>
          <w:lang w:val="fr-FR"/>
        </w:rPr>
        <w:t>Le cas échéant, veuillez fournir des précisions sur la manière dont les estimations relatives à l</w:t>
      </w:r>
      <w:r w:rsidR="00C61CB4">
        <w:rPr>
          <w:lang w:val="fr-FR"/>
        </w:rPr>
        <w:t xml:space="preserve">’évitement </w:t>
      </w:r>
      <w:r w:rsidRPr="00E75215">
        <w:rPr>
          <w:lang w:val="fr-FR"/>
        </w:rPr>
        <w:t>fiscal agressi</w:t>
      </w:r>
      <w:r w:rsidR="00C61CB4">
        <w:rPr>
          <w:lang w:val="fr-FR"/>
        </w:rPr>
        <w:t>f</w:t>
      </w:r>
      <w:r w:rsidRPr="00E75215">
        <w:rPr>
          <w:lang w:val="fr-FR"/>
        </w:rPr>
        <w:t xml:space="preserve"> ont été agrégées avec les estimations </w:t>
      </w:r>
      <w:r w:rsidR="00B95F30" w:rsidRPr="00A009FB">
        <w:rPr>
          <w:rFonts w:eastAsia="Times New Roman" w:cs="Segoe UI"/>
          <w:kern w:val="0"/>
          <w:lang w:val="fr-FR" w:eastAsia="en-CH"/>
          <w14:ligatures w14:val="none"/>
        </w:rPr>
        <w:t>relatives à</w:t>
      </w:r>
      <w:r w:rsidR="00B95F30">
        <w:rPr>
          <w:rFonts w:eastAsia="Times New Roman" w:cs="Segoe UI"/>
          <w:kern w:val="0"/>
          <w:lang w:val="fr-FR" w:eastAsia="en-CH"/>
          <w14:ligatures w14:val="none"/>
        </w:rPr>
        <w:t xml:space="preserve"> la</w:t>
      </w:r>
      <w:r w:rsidRPr="00E75215">
        <w:rPr>
          <w:lang w:val="fr-FR"/>
        </w:rPr>
        <w:t xml:space="preserve"> fausse facturation commerciale (</w:t>
      </w:r>
      <w:r w:rsidR="007F0381" w:rsidRPr="00A009FB">
        <w:rPr>
          <w:rFonts w:eastAsia="Times New Roman" w:cs="Segoe UI"/>
          <w:kern w:val="0"/>
          <w:lang w:val="fr-FR" w:eastAsia="en-CH"/>
          <w14:ligatures w14:val="none"/>
        </w:rPr>
        <w:t>et/ou à l’évasion fiscale</w:t>
      </w:r>
      <w:r w:rsidRPr="00E75215">
        <w:rPr>
          <w:lang w:val="fr-FR"/>
        </w:rPr>
        <w:t xml:space="preserve">) afin de produire les estimations totales des FFI. Si les deux méthodes de mesure de </w:t>
      </w:r>
      <w:r w:rsidR="00B62AD6">
        <w:rPr>
          <w:lang w:val="fr-FR"/>
        </w:rPr>
        <w:t xml:space="preserve">l’évitement </w:t>
      </w:r>
      <w:r w:rsidRPr="00E75215">
        <w:rPr>
          <w:lang w:val="fr-FR"/>
        </w:rPr>
        <w:t>fiscal agress</w:t>
      </w:r>
      <w:r w:rsidR="00B62AD6">
        <w:rPr>
          <w:lang w:val="fr-FR"/>
        </w:rPr>
        <w:t>if</w:t>
      </w:r>
      <w:r w:rsidRPr="00E75215">
        <w:rPr>
          <w:lang w:val="fr-FR"/>
        </w:rPr>
        <w:t xml:space="preserve"> ont été appliquées, veuillez indiquer les critères utilisés pour sélectionner les estimations retenues pour le calcul des FFI </w:t>
      </w:r>
      <w:r w:rsidR="008754ED">
        <w:rPr>
          <w:lang w:val="fr-FR"/>
        </w:rPr>
        <w:t>totaux</w:t>
      </w:r>
      <w:r w:rsidRPr="00E75215">
        <w:rPr>
          <w:lang w:val="fr-FR"/>
        </w:rPr>
        <w:t xml:space="preserve"> (entrants et/ou sortants).</w:t>
      </w:r>
    </w:p>
    <w:p w14:paraId="32E0431D" w14:textId="0D2A64EC" w:rsidR="004E5F58" w:rsidRPr="00E75215" w:rsidRDefault="004E5F58" w:rsidP="004E5F58">
      <w:pPr>
        <w:ind w:left="360" w:firstLine="360"/>
        <w:rPr>
          <w:color w:val="808080" w:themeColor="background1" w:themeShade="80"/>
          <w:lang w:val="fr-FR"/>
        </w:rPr>
      </w:pPr>
      <w:r w:rsidRPr="00E75215">
        <w:rPr>
          <w:color w:val="808080" w:themeColor="background1" w:themeShade="80"/>
          <w:lang w:val="fr-FR"/>
        </w:rPr>
        <w:t>[</w:t>
      </w:r>
      <w:r w:rsidR="00E75215">
        <w:rPr>
          <w:color w:val="808080" w:themeColor="background1" w:themeShade="80"/>
          <w:lang w:val="fr-FR"/>
        </w:rPr>
        <w:t>champ libre</w:t>
      </w:r>
      <w:r w:rsidRPr="00E75215">
        <w:rPr>
          <w:color w:val="808080" w:themeColor="background1" w:themeShade="80"/>
          <w:lang w:val="fr-FR"/>
        </w:rPr>
        <w:t>]</w:t>
      </w:r>
    </w:p>
    <w:p w14:paraId="70C17436" w14:textId="77777777" w:rsidR="00493C83" w:rsidRDefault="00493C83">
      <w:pPr>
        <w:rPr>
          <w:lang w:val="en-US"/>
        </w:rPr>
      </w:pPr>
    </w:p>
    <w:p w14:paraId="06A6E7BE" w14:textId="2AC9D50F" w:rsidR="00493C83" w:rsidRPr="00984B33" w:rsidRDefault="003C5691" w:rsidP="00984B33">
      <w:pPr>
        <w:pStyle w:val="Heading2"/>
        <w:numPr>
          <w:ilvl w:val="0"/>
          <w:numId w:val="10"/>
        </w:numPr>
        <w:pBdr>
          <w:bottom w:val="single" w:sz="6" w:space="1" w:color="auto"/>
        </w:pBdr>
        <w:rPr>
          <w:rFonts w:asciiTheme="minorHAnsi" w:hAnsiTheme="minorHAnsi"/>
          <w:sz w:val="28"/>
          <w:szCs w:val="28"/>
          <w:lang w:val="en-US"/>
        </w:rPr>
      </w:pPr>
      <w:r>
        <w:rPr>
          <w:rFonts w:asciiTheme="minorHAnsi" w:hAnsiTheme="minorHAnsi"/>
          <w:sz w:val="28"/>
          <w:szCs w:val="28"/>
          <w:lang w:val="en-US"/>
        </w:rPr>
        <w:t>Sources de données</w:t>
      </w:r>
    </w:p>
    <w:p w14:paraId="758EE9A9" w14:textId="77777777" w:rsidR="00493C83" w:rsidRDefault="00493C83" w:rsidP="001701AB">
      <w:pPr>
        <w:pStyle w:val="ListParagraph"/>
        <w:ind w:left="360"/>
        <w:rPr>
          <w:lang w:val="en-US"/>
        </w:rPr>
      </w:pPr>
    </w:p>
    <w:p w14:paraId="2C7573F3" w14:textId="36A53F7E" w:rsidR="00BC3AEF" w:rsidRPr="00770757" w:rsidRDefault="00770757" w:rsidP="00D547B4">
      <w:pPr>
        <w:pStyle w:val="ListParagraph"/>
        <w:numPr>
          <w:ilvl w:val="1"/>
          <w:numId w:val="10"/>
        </w:numPr>
        <w:contextualSpacing w:val="0"/>
        <w:rPr>
          <w:lang w:val="fr-FR"/>
        </w:rPr>
      </w:pPr>
      <w:r w:rsidRPr="00770757">
        <w:rPr>
          <w:lang w:val="fr-FR"/>
        </w:rPr>
        <w:t>Veuillez indiquer les sources de données utilisées pour produire les estimations, en précisant éventuellement l’institution fournissant les données (par ex. l’office national de la statistique), le nom des données utilisées (par ex. registre statistique des entreprises) ainsi que le(s) nom(s) de série(s), le cas échéant.</w:t>
      </w:r>
    </w:p>
    <w:p w14:paraId="7AB2BEE9" w14:textId="69FEBB44" w:rsidR="00BC3AEF" w:rsidRPr="006D1319" w:rsidRDefault="00BC3AEF" w:rsidP="00DD22DF">
      <w:pPr>
        <w:pStyle w:val="ListParagraph"/>
        <w:ind w:left="360" w:firstLine="360"/>
        <w:rPr>
          <w:color w:val="808080" w:themeColor="background1" w:themeShade="80"/>
          <w:lang w:val="en-US"/>
        </w:rPr>
      </w:pPr>
      <w:r w:rsidRPr="006D1319">
        <w:rPr>
          <w:color w:val="808080" w:themeColor="background1" w:themeShade="80"/>
          <w:lang w:val="en-US"/>
        </w:rPr>
        <w:t>[</w:t>
      </w:r>
      <w:r w:rsidR="00EE22CB">
        <w:rPr>
          <w:color w:val="808080" w:themeColor="background1" w:themeShade="80"/>
          <w:lang w:val="en-US"/>
        </w:rPr>
        <w:t>champ libre</w:t>
      </w:r>
      <w:r w:rsidRPr="006D1319">
        <w:rPr>
          <w:color w:val="808080" w:themeColor="background1" w:themeShade="80"/>
          <w:lang w:val="en-US"/>
        </w:rPr>
        <w:t>]</w:t>
      </w:r>
    </w:p>
    <w:p w14:paraId="66E31B34" w14:textId="77777777" w:rsidR="00E14E55" w:rsidRDefault="00E14E55">
      <w:pPr>
        <w:rPr>
          <w:lang w:val="en-US"/>
        </w:rPr>
      </w:pPr>
    </w:p>
    <w:p w14:paraId="18765DE1" w14:textId="209A52B3" w:rsidR="005B024C" w:rsidRPr="00C01F4A" w:rsidRDefault="006B1188" w:rsidP="00C01F4A">
      <w:pPr>
        <w:pStyle w:val="Heading2"/>
        <w:numPr>
          <w:ilvl w:val="0"/>
          <w:numId w:val="10"/>
        </w:numPr>
        <w:pBdr>
          <w:bottom w:val="single" w:sz="6" w:space="1" w:color="auto"/>
        </w:pBdr>
        <w:rPr>
          <w:rFonts w:asciiTheme="minorHAnsi" w:hAnsiTheme="minorHAnsi"/>
          <w:sz w:val="28"/>
          <w:szCs w:val="28"/>
          <w:lang w:val="en-US"/>
        </w:rPr>
      </w:pPr>
      <w:r w:rsidRPr="00950E71">
        <w:rPr>
          <w:rFonts w:asciiTheme="minorHAnsi" w:hAnsiTheme="minorHAnsi"/>
          <w:sz w:val="28"/>
          <w:szCs w:val="28"/>
          <w:lang w:val="fr-FR"/>
        </w:rPr>
        <w:t>Comparabilité</w:t>
      </w:r>
      <w:r w:rsidR="00AB7AEC">
        <w:rPr>
          <w:rFonts w:asciiTheme="minorHAnsi" w:hAnsiTheme="minorHAnsi"/>
          <w:sz w:val="28"/>
          <w:szCs w:val="28"/>
          <w:lang w:val="fr-FR"/>
        </w:rPr>
        <w:t xml:space="preserve"> des donn</w:t>
      </w:r>
      <w:r w:rsidR="00B31447">
        <w:rPr>
          <w:rFonts w:asciiTheme="minorHAnsi" w:hAnsiTheme="minorHAnsi"/>
          <w:sz w:val="28"/>
          <w:szCs w:val="28"/>
          <w:lang w:val="fr-FR"/>
        </w:rPr>
        <w:t>ées</w:t>
      </w:r>
    </w:p>
    <w:p w14:paraId="73DC2084" w14:textId="77777777" w:rsidR="00B90267" w:rsidRDefault="00B90267" w:rsidP="00B90267">
      <w:pPr>
        <w:pStyle w:val="ListParagraph"/>
        <w:ind w:left="360"/>
        <w:rPr>
          <w:lang w:val="en-US"/>
        </w:rPr>
      </w:pPr>
    </w:p>
    <w:p w14:paraId="55AEC8B2" w14:textId="53F7747B" w:rsidR="005B024C" w:rsidRPr="007B0EBB" w:rsidRDefault="007B0EBB" w:rsidP="007B0EBB">
      <w:pPr>
        <w:pStyle w:val="ListParagraph"/>
        <w:numPr>
          <w:ilvl w:val="1"/>
          <w:numId w:val="10"/>
        </w:numPr>
        <w:rPr>
          <w:lang w:val="fr-FR"/>
        </w:rPr>
      </w:pPr>
      <w:r w:rsidRPr="007B0EBB">
        <w:rPr>
          <w:lang w:val="fr-FR"/>
        </w:rPr>
        <w:t>Veuillez expliquer si les estimations sont comparables, en vous référant aux deux critères suivants :</w:t>
      </w:r>
    </w:p>
    <w:p w14:paraId="7BD12E08" w14:textId="4B53608B" w:rsidR="00E85F20" w:rsidRPr="000D2A34" w:rsidRDefault="000D2A34" w:rsidP="00E85F20">
      <w:pPr>
        <w:pStyle w:val="ListParagraph"/>
        <w:numPr>
          <w:ilvl w:val="0"/>
          <w:numId w:val="4"/>
        </w:numPr>
        <w:rPr>
          <w:lang w:val="fr-FR"/>
        </w:rPr>
      </w:pPr>
      <w:r w:rsidRPr="000D2A34">
        <w:rPr>
          <w:lang w:val="fr-FR"/>
        </w:rPr>
        <w:t>Interne : comparabilité dans le temps et entre les secteurs d’activité</w:t>
      </w:r>
      <w:r w:rsidR="000C05AC">
        <w:rPr>
          <w:lang w:val="fr-FR"/>
        </w:rPr>
        <w:t xml:space="preserve"> </w:t>
      </w:r>
      <w:r w:rsidR="00AB0E29">
        <w:rPr>
          <w:lang w:val="fr-FR"/>
        </w:rPr>
        <w:t>(</w:t>
      </w:r>
      <w:r w:rsidR="000C05AC">
        <w:rPr>
          <w:lang w:val="fr-FR"/>
        </w:rPr>
        <w:t>dans votre pays</w:t>
      </w:r>
      <w:r w:rsidR="00AB0E29">
        <w:rPr>
          <w:lang w:val="fr-FR"/>
        </w:rPr>
        <w:t>)</w:t>
      </w:r>
    </w:p>
    <w:p w14:paraId="58330F1A" w14:textId="3D117308" w:rsidR="00E85F20" w:rsidRPr="00A45ACB" w:rsidRDefault="00A45ACB" w:rsidP="00E85F20">
      <w:pPr>
        <w:pStyle w:val="ListParagraph"/>
        <w:numPr>
          <w:ilvl w:val="0"/>
          <w:numId w:val="4"/>
        </w:numPr>
        <w:rPr>
          <w:lang w:val="fr-FR"/>
        </w:rPr>
      </w:pPr>
      <w:r w:rsidRPr="00A45ACB">
        <w:rPr>
          <w:lang w:val="fr-FR"/>
        </w:rPr>
        <w:lastRenderedPageBreak/>
        <w:t>Externe : comparabilité avec les estimations d’autres pays, notamment en cas d’écarts par rapport aux lignes directrices de la CNUCED</w:t>
      </w:r>
      <w:r w:rsidR="00876AD1" w:rsidRPr="00A45ACB">
        <w:rPr>
          <w:lang w:val="fr-FR"/>
        </w:rPr>
        <w:t>.</w:t>
      </w:r>
    </w:p>
    <w:p w14:paraId="19847966" w14:textId="6F2D83B7" w:rsidR="00EE4682" w:rsidRPr="00EE4682" w:rsidRDefault="00EE4682" w:rsidP="00DD22DF">
      <w:pPr>
        <w:ind w:left="360" w:firstLine="360"/>
        <w:rPr>
          <w:color w:val="808080" w:themeColor="background1" w:themeShade="80"/>
          <w:lang w:val="en-US"/>
        </w:rPr>
      </w:pPr>
      <w:r w:rsidRPr="00EE4682">
        <w:rPr>
          <w:color w:val="808080" w:themeColor="background1" w:themeShade="80"/>
          <w:lang w:val="en-US"/>
        </w:rPr>
        <w:t>[</w:t>
      </w:r>
      <w:r w:rsidR="00A77A57">
        <w:rPr>
          <w:color w:val="808080" w:themeColor="background1" w:themeShade="80"/>
          <w:lang w:val="en-US"/>
        </w:rPr>
        <w:t>champ libre</w:t>
      </w:r>
      <w:r w:rsidRPr="00EE4682">
        <w:rPr>
          <w:color w:val="808080" w:themeColor="background1" w:themeShade="80"/>
          <w:lang w:val="en-US"/>
        </w:rPr>
        <w:t>]</w:t>
      </w:r>
    </w:p>
    <w:p w14:paraId="18DC8258" w14:textId="77777777" w:rsidR="00EE4682" w:rsidRDefault="00EE4682">
      <w:pPr>
        <w:rPr>
          <w:lang w:val="en-US"/>
        </w:rPr>
      </w:pPr>
    </w:p>
    <w:p w14:paraId="414D23C5" w14:textId="61C55AB8" w:rsidR="00D87790" w:rsidRPr="00A9549E" w:rsidRDefault="00A9549E" w:rsidP="00C01F4A">
      <w:pPr>
        <w:pStyle w:val="Heading2"/>
        <w:numPr>
          <w:ilvl w:val="0"/>
          <w:numId w:val="10"/>
        </w:numPr>
        <w:pBdr>
          <w:bottom w:val="single" w:sz="6" w:space="1" w:color="auto"/>
        </w:pBdr>
        <w:rPr>
          <w:rFonts w:asciiTheme="minorHAnsi" w:hAnsiTheme="minorHAnsi"/>
          <w:sz w:val="28"/>
          <w:szCs w:val="28"/>
          <w:lang w:val="fr-FR"/>
        </w:rPr>
      </w:pPr>
      <w:r w:rsidRPr="00A9549E">
        <w:rPr>
          <w:rFonts w:asciiTheme="minorHAnsi" w:hAnsiTheme="minorHAnsi"/>
          <w:sz w:val="28"/>
          <w:szCs w:val="28"/>
          <w:lang w:val="fr-FR"/>
        </w:rPr>
        <w:t>Traitement des valeurs manquantes</w:t>
      </w:r>
    </w:p>
    <w:p w14:paraId="5C699694" w14:textId="77777777" w:rsidR="00EE4682" w:rsidRPr="00A9549E" w:rsidRDefault="00EE4682" w:rsidP="00EE4682">
      <w:pPr>
        <w:pStyle w:val="ListParagraph"/>
        <w:ind w:left="360"/>
        <w:rPr>
          <w:lang w:val="fr-FR"/>
        </w:rPr>
      </w:pPr>
    </w:p>
    <w:p w14:paraId="78320244" w14:textId="43E435EE" w:rsidR="00D87790" w:rsidRPr="000819EA" w:rsidRDefault="000819EA" w:rsidP="00EE458F">
      <w:pPr>
        <w:pStyle w:val="ListParagraph"/>
        <w:numPr>
          <w:ilvl w:val="1"/>
          <w:numId w:val="10"/>
        </w:numPr>
        <w:contextualSpacing w:val="0"/>
        <w:rPr>
          <w:lang w:val="fr-FR"/>
        </w:rPr>
      </w:pPr>
      <w:r w:rsidRPr="00792154">
        <w:rPr>
          <w:lang w:val="fr-FR"/>
        </w:rPr>
        <w:t>Veuillez expliquer comment les valeurs manquantes ont été traitées dans le processus d’estimation</w:t>
      </w:r>
      <w:r w:rsidR="00E900F2" w:rsidRPr="000819EA">
        <w:rPr>
          <w:lang w:val="fr-FR"/>
        </w:rPr>
        <w:t>.</w:t>
      </w:r>
    </w:p>
    <w:p w14:paraId="085FD0D0" w14:textId="676A23FA" w:rsidR="00EE4682" w:rsidRPr="00EE4682" w:rsidRDefault="00EE4682" w:rsidP="00DD22DF">
      <w:pPr>
        <w:pStyle w:val="ListParagraph"/>
        <w:ind w:left="360" w:firstLine="360"/>
        <w:rPr>
          <w:color w:val="808080" w:themeColor="background1" w:themeShade="80"/>
          <w:lang w:val="en-US"/>
        </w:rPr>
      </w:pPr>
      <w:r w:rsidRPr="00EE4682">
        <w:rPr>
          <w:color w:val="808080" w:themeColor="background1" w:themeShade="80"/>
          <w:lang w:val="en-US"/>
        </w:rPr>
        <w:t>[</w:t>
      </w:r>
      <w:r w:rsidR="0005697C">
        <w:rPr>
          <w:color w:val="808080" w:themeColor="background1" w:themeShade="80"/>
          <w:lang w:val="en-US"/>
        </w:rPr>
        <w:t>champ libre</w:t>
      </w:r>
      <w:r w:rsidRPr="00EE4682">
        <w:rPr>
          <w:color w:val="808080" w:themeColor="background1" w:themeShade="80"/>
          <w:lang w:val="en-US"/>
        </w:rPr>
        <w:t>]</w:t>
      </w:r>
    </w:p>
    <w:p w14:paraId="6B27010B" w14:textId="77777777" w:rsidR="003722BF" w:rsidRPr="00C779C7" w:rsidRDefault="003722BF">
      <w:pPr>
        <w:rPr>
          <w:lang w:val="en-US"/>
        </w:rPr>
      </w:pPr>
    </w:p>
    <w:p w14:paraId="25ACC67C" w14:textId="495C3271" w:rsidR="00661FF9" w:rsidRPr="00EE458F" w:rsidRDefault="00EE458F" w:rsidP="00C01F4A">
      <w:pPr>
        <w:pStyle w:val="Heading2"/>
        <w:numPr>
          <w:ilvl w:val="0"/>
          <w:numId w:val="10"/>
        </w:numPr>
        <w:pBdr>
          <w:bottom w:val="single" w:sz="6" w:space="1" w:color="auto"/>
        </w:pBdr>
        <w:rPr>
          <w:rFonts w:asciiTheme="minorHAnsi" w:hAnsiTheme="minorHAnsi"/>
          <w:sz w:val="28"/>
          <w:szCs w:val="28"/>
          <w:lang w:val="fr-FR"/>
        </w:rPr>
      </w:pPr>
      <w:r w:rsidRPr="00EE458F">
        <w:rPr>
          <w:rFonts w:asciiTheme="minorHAnsi" w:hAnsiTheme="minorHAnsi"/>
          <w:sz w:val="28"/>
          <w:szCs w:val="28"/>
          <w:lang w:val="fr-FR"/>
        </w:rPr>
        <w:t>Gestion de la qualité</w:t>
      </w:r>
    </w:p>
    <w:p w14:paraId="1D3B2667" w14:textId="77777777" w:rsidR="00A50A14" w:rsidRPr="00EE458F" w:rsidRDefault="00A50A14" w:rsidP="00A50A14">
      <w:pPr>
        <w:pStyle w:val="ListParagraph"/>
        <w:ind w:left="360"/>
        <w:rPr>
          <w:lang w:val="fr-FR"/>
        </w:rPr>
      </w:pPr>
    </w:p>
    <w:p w14:paraId="7762A813" w14:textId="1809DE8D" w:rsidR="000103C8" w:rsidRPr="00997CD5" w:rsidRDefault="00997CD5" w:rsidP="00C61EB0">
      <w:pPr>
        <w:pStyle w:val="ListParagraph"/>
        <w:numPr>
          <w:ilvl w:val="1"/>
          <w:numId w:val="10"/>
        </w:numPr>
        <w:contextualSpacing w:val="0"/>
        <w:rPr>
          <w:lang w:val="fr-FR"/>
        </w:rPr>
      </w:pPr>
      <w:r w:rsidRPr="00997CD5">
        <w:rPr>
          <w:lang w:val="fr-FR"/>
        </w:rPr>
        <w:t>Le cas échéant, veuillez indiquer les limites affectant la qualité des données ainsi que les mesures d’atténuation adoptées</w:t>
      </w:r>
      <w:r>
        <w:rPr>
          <w:lang w:val="fr-FR"/>
        </w:rPr>
        <w:t>.</w:t>
      </w:r>
    </w:p>
    <w:p w14:paraId="321550E7" w14:textId="57B02741" w:rsidR="00B676F5" w:rsidRDefault="00B676F5" w:rsidP="00DD22DF">
      <w:pPr>
        <w:pStyle w:val="ListParagraph"/>
        <w:ind w:left="360" w:firstLine="360"/>
        <w:rPr>
          <w:color w:val="808080" w:themeColor="background1" w:themeShade="80"/>
          <w:lang w:val="en-US"/>
        </w:rPr>
      </w:pPr>
      <w:r w:rsidRPr="00EE4682">
        <w:rPr>
          <w:color w:val="808080" w:themeColor="background1" w:themeShade="80"/>
          <w:lang w:val="en-US"/>
        </w:rPr>
        <w:t>[</w:t>
      </w:r>
      <w:r w:rsidR="00997CD5">
        <w:rPr>
          <w:color w:val="808080" w:themeColor="background1" w:themeShade="80"/>
          <w:lang w:val="en-US"/>
        </w:rPr>
        <w:t>champ libre</w:t>
      </w:r>
      <w:r w:rsidRPr="00EE4682">
        <w:rPr>
          <w:color w:val="808080" w:themeColor="background1" w:themeShade="80"/>
          <w:lang w:val="en-US"/>
        </w:rPr>
        <w:t>]</w:t>
      </w:r>
    </w:p>
    <w:p w14:paraId="77CEA2D4" w14:textId="77777777" w:rsidR="00C61EB0" w:rsidRDefault="00C61EB0" w:rsidP="00DD22DF">
      <w:pPr>
        <w:pStyle w:val="ListParagraph"/>
        <w:ind w:left="360" w:firstLine="360"/>
        <w:rPr>
          <w:color w:val="808080" w:themeColor="background1" w:themeShade="80"/>
          <w:lang w:val="en-US"/>
        </w:rPr>
      </w:pPr>
    </w:p>
    <w:p w14:paraId="36805238" w14:textId="77777777" w:rsidR="00B676F5" w:rsidRPr="007F09F0" w:rsidRDefault="00B676F5" w:rsidP="00C61EB0">
      <w:pPr>
        <w:pStyle w:val="ListParagraph"/>
        <w:rPr>
          <w:lang w:val="en-US"/>
        </w:rPr>
      </w:pPr>
    </w:p>
    <w:p w14:paraId="4141AEEB" w14:textId="7A115B93" w:rsidR="00B676F5" w:rsidRPr="00C61EB0" w:rsidRDefault="00F82CC3" w:rsidP="00C61EB0">
      <w:pPr>
        <w:pStyle w:val="ListParagraph"/>
        <w:numPr>
          <w:ilvl w:val="1"/>
          <w:numId w:val="10"/>
        </w:numPr>
        <w:contextualSpacing w:val="0"/>
        <w:rPr>
          <w:lang w:val="fr-FR"/>
        </w:rPr>
      </w:pPr>
      <w:r w:rsidRPr="00F82CC3">
        <w:rPr>
          <w:lang w:val="fr-FR"/>
        </w:rPr>
        <w:t>Le cas échéant, veuillez indiquer les limites dans l’application de la méthodologie ainsi que les mesures d’atténuation adoptées</w:t>
      </w:r>
      <w:r w:rsidR="0076287A">
        <w:rPr>
          <w:lang w:val="fr-FR"/>
        </w:rPr>
        <w:t>.</w:t>
      </w:r>
    </w:p>
    <w:p w14:paraId="0709CA0D" w14:textId="22EC43D1" w:rsidR="00EF17C6" w:rsidRDefault="00EF17C6" w:rsidP="00DD22DF">
      <w:pPr>
        <w:pStyle w:val="ListParagraph"/>
        <w:ind w:left="360" w:firstLine="360"/>
        <w:rPr>
          <w:color w:val="808080" w:themeColor="background1" w:themeShade="80"/>
          <w:lang w:val="en-US"/>
        </w:rPr>
      </w:pPr>
      <w:r w:rsidRPr="00EE4682">
        <w:rPr>
          <w:color w:val="808080" w:themeColor="background1" w:themeShade="80"/>
          <w:lang w:val="en-US"/>
        </w:rPr>
        <w:t>[</w:t>
      </w:r>
      <w:r w:rsidR="003A5BF3">
        <w:rPr>
          <w:color w:val="808080" w:themeColor="background1" w:themeShade="80"/>
          <w:lang w:val="en-US"/>
        </w:rPr>
        <w:t>champ libre</w:t>
      </w:r>
      <w:r w:rsidRPr="00EE4682">
        <w:rPr>
          <w:color w:val="808080" w:themeColor="background1" w:themeShade="80"/>
          <w:lang w:val="en-US"/>
        </w:rPr>
        <w:t>]</w:t>
      </w:r>
    </w:p>
    <w:p w14:paraId="33B21C75" w14:textId="77777777" w:rsidR="007F09F0" w:rsidRPr="00B34085" w:rsidRDefault="007F09F0" w:rsidP="008865FD">
      <w:pPr>
        <w:rPr>
          <w:color w:val="808080" w:themeColor="background1" w:themeShade="80"/>
          <w:lang w:val="fr-FR"/>
        </w:rPr>
      </w:pPr>
    </w:p>
    <w:p w14:paraId="02F09EDB" w14:textId="1A8DCEE2" w:rsidR="004D7C25" w:rsidRPr="00B34085" w:rsidRDefault="00B34085" w:rsidP="00C01F4A">
      <w:pPr>
        <w:pStyle w:val="Heading2"/>
        <w:numPr>
          <w:ilvl w:val="0"/>
          <w:numId w:val="10"/>
        </w:numPr>
        <w:pBdr>
          <w:bottom w:val="single" w:sz="6" w:space="1" w:color="auto"/>
        </w:pBdr>
        <w:rPr>
          <w:rFonts w:asciiTheme="minorHAnsi" w:hAnsiTheme="minorHAnsi"/>
          <w:sz w:val="28"/>
          <w:szCs w:val="28"/>
          <w:lang w:val="fr-FR"/>
        </w:rPr>
      </w:pPr>
      <w:r w:rsidRPr="00B34085">
        <w:rPr>
          <w:rFonts w:asciiTheme="minorHAnsi" w:hAnsiTheme="minorHAnsi"/>
          <w:sz w:val="28"/>
          <w:szCs w:val="28"/>
          <w:lang w:val="fr-FR"/>
        </w:rPr>
        <w:t>Ajustements futurs suggérés</w:t>
      </w:r>
      <w:r w:rsidR="009A052A" w:rsidRPr="00B34085">
        <w:rPr>
          <w:rFonts w:asciiTheme="minorHAnsi" w:hAnsiTheme="minorHAnsi"/>
          <w:sz w:val="28"/>
          <w:szCs w:val="28"/>
          <w:lang w:val="fr-FR"/>
        </w:rPr>
        <w:t xml:space="preserve"> </w:t>
      </w:r>
    </w:p>
    <w:p w14:paraId="418B061D" w14:textId="77777777" w:rsidR="002569F6" w:rsidRDefault="002569F6" w:rsidP="002569F6">
      <w:pPr>
        <w:pStyle w:val="ListParagraph"/>
        <w:ind w:left="360"/>
        <w:rPr>
          <w:lang w:val="en-GB"/>
        </w:rPr>
      </w:pPr>
    </w:p>
    <w:p w14:paraId="4773A3B2" w14:textId="1C41E93C" w:rsidR="00313220" w:rsidRPr="004825F7" w:rsidRDefault="004825F7" w:rsidP="004E3539">
      <w:pPr>
        <w:pStyle w:val="ListParagraph"/>
        <w:numPr>
          <w:ilvl w:val="1"/>
          <w:numId w:val="10"/>
        </w:numPr>
        <w:contextualSpacing w:val="0"/>
        <w:rPr>
          <w:lang w:val="fr-FR"/>
        </w:rPr>
      </w:pPr>
      <w:r w:rsidRPr="00E91507">
        <w:rPr>
          <w:lang w:val="fr-FR"/>
        </w:rPr>
        <w:t xml:space="preserve">N’hésitez pas à indiquer tout ajustement des données (ou des sources de données) que vous recommanderiez </w:t>
      </w:r>
      <w:r w:rsidR="00510620">
        <w:rPr>
          <w:lang w:val="fr-FR"/>
        </w:rPr>
        <w:t>à</w:t>
      </w:r>
      <w:r w:rsidR="00510620" w:rsidRPr="00E91507">
        <w:rPr>
          <w:lang w:val="fr-FR"/>
        </w:rPr>
        <w:t xml:space="preserve"> </w:t>
      </w:r>
      <w:r w:rsidRPr="00E91507">
        <w:rPr>
          <w:lang w:val="fr-FR"/>
        </w:rPr>
        <w:t>l’avenir, sur la base de votre expérience d</w:t>
      </w:r>
      <w:r w:rsidR="002626DC">
        <w:rPr>
          <w:lang w:val="fr-FR"/>
        </w:rPr>
        <w:t>u</w:t>
      </w:r>
      <w:r w:rsidRPr="00E91507">
        <w:rPr>
          <w:lang w:val="fr-FR"/>
        </w:rPr>
        <w:t xml:space="preserve"> test pilote</w:t>
      </w:r>
      <w:r w:rsidR="00313220" w:rsidRPr="004825F7">
        <w:rPr>
          <w:lang w:val="fr-FR"/>
        </w:rPr>
        <w:t>.</w:t>
      </w:r>
    </w:p>
    <w:p w14:paraId="495F2116" w14:textId="3C1B94DC" w:rsidR="00313220" w:rsidRDefault="00313220" w:rsidP="00313220">
      <w:pPr>
        <w:pStyle w:val="ListParagraph"/>
        <w:ind w:left="360" w:firstLine="360"/>
        <w:rPr>
          <w:color w:val="808080" w:themeColor="background1" w:themeShade="80"/>
          <w:lang w:val="en-US"/>
        </w:rPr>
      </w:pPr>
      <w:r w:rsidRPr="00EE4682">
        <w:rPr>
          <w:color w:val="808080" w:themeColor="background1" w:themeShade="80"/>
          <w:lang w:val="en-US"/>
        </w:rPr>
        <w:t>[</w:t>
      </w:r>
      <w:r w:rsidR="004825F7">
        <w:rPr>
          <w:color w:val="808080" w:themeColor="background1" w:themeShade="80"/>
          <w:lang w:val="en-US"/>
        </w:rPr>
        <w:t>champ libre</w:t>
      </w:r>
      <w:r w:rsidRPr="00EE4682">
        <w:rPr>
          <w:color w:val="808080" w:themeColor="background1" w:themeShade="80"/>
          <w:lang w:val="en-US"/>
        </w:rPr>
        <w:t>]</w:t>
      </w:r>
    </w:p>
    <w:p w14:paraId="593E62BF" w14:textId="77777777" w:rsidR="00313220" w:rsidRDefault="00313220" w:rsidP="00313220">
      <w:pPr>
        <w:pStyle w:val="ListParagraph"/>
        <w:rPr>
          <w:lang w:val="en-GB"/>
        </w:rPr>
      </w:pPr>
    </w:p>
    <w:p w14:paraId="1F30C31B" w14:textId="77777777" w:rsidR="004E3539" w:rsidRDefault="004E3539" w:rsidP="00313220">
      <w:pPr>
        <w:pStyle w:val="ListParagraph"/>
        <w:rPr>
          <w:lang w:val="en-GB"/>
        </w:rPr>
      </w:pPr>
    </w:p>
    <w:p w14:paraId="0F104AAB" w14:textId="5DEBE018" w:rsidR="004D7C25" w:rsidRPr="00FE2461" w:rsidRDefault="00FE2461" w:rsidP="004E3539">
      <w:pPr>
        <w:pStyle w:val="ListParagraph"/>
        <w:numPr>
          <w:ilvl w:val="1"/>
          <w:numId w:val="10"/>
        </w:numPr>
        <w:contextualSpacing w:val="0"/>
        <w:rPr>
          <w:lang w:val="fr-FR"/>
        </w:rPr>
      </w:pPr>
      <w:r w:rsidRPr="00FE2461">
        <w:rPr>
          <w:lang w:val="fr-FR"/>
        </w:rPr>
        <w:t xml:space="preserve">N’hésitez pas à indiquer tout ajustement méthodologique que vous recommanderiez </w:t>
      </w:r>
      <w:r w:rsidR="00510620">
        <w:rPr>
          <w:lang w:val="fr-FR"/>
        </w:rPr>
        <w:t>à</w:t>
      </w:r>
      <w:r w:rsidR="00510620" w:rsidRPr="00FE2461">
        <w:rPr>
          <w:lang w:val="fr-FR"/>
        </w:rPr>
        <w:t xml:space="preserve"> </w:t>
      </w:r>
      <w:r w:rsidRPr="00FE2461">
        <w:rPr>
          <w:lang w:val="fr-FR"/>
        </w:rPr>
        <w:t>l’avenir, sur la base de votre expérience d</w:t>
      </w:r>
      <w:r w:rsidR="00221093">
        <w:rPr>
          <w:lang w:val="fr-FR"/>
        </w:rPr>
        <w:t>u</w:t>
      </w:r>
      <w:r w:rsidRPr="00FE2461">
        <w:rPr>
          <w:lang w:val="fr-FR"/>
        </w:rPr>
        <w:t xml:space="preserve"> test pilote</w:t>
      </w:r>
      <w:r w:rsidR="00841A2C" w:rsidRPr="00FE2461">
        <w:rPr>
          <w:lang w:val="fr-FR"/>
        </w:rPr>
        <w:t>.</w:t>
      </w:r>
    </w:p>
    <w:p w14:paraId="5E61E6B3" w14:textId="3EA9AF14" w:rsidR="0046315E" w:rsidRDefault="0046315E" w:rsidP="00DD22DF">
      <w:pPr>
        <w:pStyle w:val="ListParagraph"/>
        <w:ind w:left="360" w:firstLine="360"/>
        <w:rPr>
          <w:color w:val="808080" w:themeColor="background1" w:themeShade="80"/>
          <w:lang w:val="en-US"/>
        </w:rPr>
      </w:pPr>
      <w:r w:rsidRPr="00EE4682">
        <w:rPr>
          <w:color w:val="808080" w:themeColor="background1" w:themeShade="80"/>
          <w:lang w:val="en-US"/>
        </w:rPr>
        <w:t>[</w:t>
      </w:r>
      <w:r w:rsidR="004825F7">
        <w:rPr>
          <w:color w:val="808080" w:themeColor="background1" w:themeShade="80"/>
          <w:lang w:val="en-US"/>
        </w:rPr>
        <w:t>champ libre</w:t>
      </w:r>
      <w:r w:rsidRPr="00EE4682">
        <w:rPr>
          <w:color w:val="808080" w:themeColor="background1" w:themeShade="80"/>
          <w:lang w:val="en-US"/>
        </w:rPr>
        <w:t>]</w:t>
      </w:r>
    </w:p>
    <w:p w14:paraId="678AB9CA" w14:textId="66A57C7B" w:rsidR="00044B19" w:rsidRDefault="00044B19" w:rsidP="00C01F4A">
      <w:pPr>
        <w:pStyle w:val="ListParagraph"/>
        <w:ind w:left="360"/>
        <w:rPr>
          <w:lang w:val="en-GB"/>
        </w:rPr>
      </w:pPr>
    </w:p>
    <w:p w14:paraId="7CCDBFDE" w14:textId="77777777" w:rsidR="00C01F4A" w:rsidRPr="00C01F4A" w:rsidRDefault="00C01F4A" w:rsidP="00C01F4A">
      <w:pPr>
        <w:pStyle w:val="ListParagraph"/>
        <w:ind w:left="360"/>
        <w:rPr>
          <w:lang w:val="en-GB"/>
        </w:rPr>
      </w:pPr>
    </w:p>
    <w:p w14:paraId="500675B7" w14:textId="73DCD71C" w:rsidR="00044B19" w:rsidRPr="00C01F4A" w:rsidRDefault="00615A24" w:rsidP="00C01F4A">
      <w:pPr>
        <w:pStyle w:val="Heading2"/>
        <w:numPr>
          <w:ilvl w:val="0"/>
          <w:numId w:val="10"/>
        </w:numPr>
        <w:pBdr>
          <w:bottom w:val="single" w:sz="6" w:space="1" w:color="auto"/>
        </w:pBdr>
        <w:rPr>
          <w:rFonts w:asciiTheme="minorHAnsi" w:hAnsiTheme="minorHAnsi"/>
          <w:sz w:val="28"/>
          <w:szCs w:val="28"/>
          <w:lang w:val="en-US"/>
        </w:rPr>
      </w:pPr>
      <w:r w:rsidRPr="00F341D1">
        <w:rPr>
          <w:rFonts w:asciiTheme="minorHAnsi" w:hAnsiTheme="minorHAnsi"/>
          <w:sz w:val="28"/>
          <w:szCs w:val="28"/>
          <w:lang w:val="fr-FR"/>
        </w:rPr>
        <w:t>Autres informations pertinentes</w:t>
      </w:r>
    </w:p>
    <w:p w14:paraId="22FA714F" w14:textId="521C13E7" w:rsidR="009A052A" w:rsidRDefault="009A052A">
      <w:pPr>
        <w:rPr>
          <w:lang w:val="en-GB"/>
        </w:rPr>
      </w:pPr>
    </w:p>
    <w:p w14:paraId="485FEB08" w14:textId="6871DB99" w:rsidR="00044B19" w:rsidRDefault="00044B19" w:rsidP="00DD22DF">
      <w:pPr>
        <w:pStyle w:val="ListParagraph"/>
        <w:ind w:left="360" w:firstLine="360"/>
        <w:rPr>
          <w:color w:val="808080" w:themeColor="background1" w:themeShade="80"/>
          <w:lang w:val="en-US"/>
        </w:rPr>
      </w:pPr>
      <w:r w:rsidRPr="00EE4682">
        <w:rPr>
          <w:color w:val="808080" w:themeColor="background1" w:themeShade="80"/>
          <w:lang w:val="en-US"/>
        </w:rPr>
        <w:t>[</w:t>
      </w:r>
      <w:r w:rsidR="00615A24">
        <w:rPr>
          <w:color w:val="808080" w:themeColor="background1" w:themeShade="80"/>
          <w:lang w:val="en-US"/>
        </w:rPr>
        <w:t>champ libre</w:t>
      </w:r>
      <w:r w:rsidRPr="00EE4682">
        <w:rPr>
          <w:color w:val="808080" w:themeColor="background1" w:themeShade="80"/>
          <w:lang w:val="en-US"/>
        </w:rPr>
        <w:t>]</w:t>
      </w:r>
    </w:p>
    <w:p w14:paraId="1C9AC33A" w14:textId="77777777" w:rsidR="00044B19" w:rsidRDefault="00044B19">
      <w:pPr>
        <w:rPr>
          <w:lang w:val="en-GB"/>
        </w:rPr>
      </w:pPr>
    </w:p>
    <w:sectPr w:rsidR="00044B19" w:rsidSect="00B63398">
      <w:footerReference w:type="default" r:id="rId12"/>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353F" w14:textId="77777777" w:rsidR="00267900" w:rsidRDefault="00267900" w:rsidP="00B63398">
      <w:pPr>
        <w:spacing w:after="0" w:line="240" w:lineRule="auto"/>
      </w:pPr>
      <w:r>
        <w:separator/>
      </w:r>
    </w:p>
  </w:endnote>
  <w:endnote w:type="continuationSeparator" w:id="0">
    <w:p w14:paraId="71E044EE" w14:textId="77777777" w:rsidR="00267900" w:rsidRDefault="00267900" w:rsidP="00B6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0627"/>
      <w:docPartObj>
        <w:docPartGallery w:val="Page Numbers (Bottom of Page)"/>
        <w:docPartUnique/>
      </w:docPartObj>
    </w:sdtPr>
    <w:sdtContent>
      <w:sdt>
        <w:sdtPr>
          <w:id w:val="1728636285"/>
          <w:docPartObj>
            <w:docPartGallery w:val="Page Numbers (Top of Page)"/>
            <w:docPartUnique/>
          </w:docPartObj>
        </w:sdtPr>
        <w:sdtContent>
          <w:p w14:paraId="54B363EF" w14:textId="605A57B5" w:rsidR="00B63398" w:rsidRPr="00B63398" w:rsidRDefault="00B63398">
            <w:pPr>
              <w:pStyle w:val="Footer"/>
              <w:jc w:val="center"/>
            </w:pPr>
            <w:r w:rsidRPr="00B63398">
              <w:t xml:space="preserve">Page </w:t>
            </w:r>
            <w:r w:rsidRPr="00B63398">
              <w:rPr>
                <w:sz w:val="24"/>
                <w:szCs w:val="24"/>
              </w:rPr>
              <w:fldChar w:fldCharType="begin"/>
            </w:r>
            <w:r w:rsidRPr="00B63398">
              <w:instrText xml:space="preserve"> PAGE </w:instrText>
            </w:r>
            <w:r w:rsidRPr="00B63398">
              <w:rPr>
                <w:sz w:val="24"/>
                <w:szCs w:val="24"/>
              </w:rPr>
              <w:fldChar w:fldCharType="separate"/>
            </w:r>
            <w:r w:rsidRPr="00B63398">
              <w:rPr>
                <w:noProof/>
              </w:rPr>
              <w:t>2</w:t>
            </w:r>
            <w:r w:rsidRPr="00B63398">
              <w:rPr>
                <w:sz w:val="24"/>
                <w:szCs w:val="24"/>
              </w:rPr>
              <w:fldChar w:fldCharType="end"/>
            </w:r>
            <w:r w:rsidRPr="00B63398">
              <w:t xml:space="preserve"> of </w:t>
            </w:r>
            <w:r>
              <w:fldChar w:fldCharType="begin"/>
            </w:r>
            <w:r>
              <w:instrText>NUMPAGES</w:instrText>
            </w:r>
            <w:r>
              <w:fldChar w:fldCharType="separate"/>
            </w:r>
            <w:r w:rsidRPr="00B63398">
              <w:rPr>
                <w:noProof/>
              </w:rPr>
              <w:t>2</w:t>
            </w:r>
            <w:r>
              <w:fldChar w:fldCharType="end"/>
            </w:r>
          </w:p>
        </w:sdtContent>
      </w:sdt>
    </w:sdtContent>
  </w:sdt>
  <w:p w14:paraId="423D261E" w14:textId="77777777" w:rsidR="00B63398" w:rsidRDefault="00B6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1643" w14:textId="77777777" w:rsidR="00267900" w:rsidRDefault="00267900" w:rsidP="00B63398">
      <w:pPr>
        <w:spacing w:after="0" w:line="240" w:lineRule="auto"/>
      </w:pPr>
      <w:r>
        <w:separator/>
      </w:r>
    </w:p>
  </w:footnote>
  <w:footnote w:type="continuationSeparator" w:id="0">
    <w:p w14:paraId="11726598" w14:textId="77777777" w:rsidR="00267900" w:rsidRDefault="00267900" w:rsidP="00B63398">
      <w:pPr>
        <w:spacing w:after="0" w:line="240" w:lineRule="auto"/>
      </w:pPr>
      <w:r>
        <w:continuationSeparator/>
      </w:r>
    </w:p>
  </w:footnote>
  <w:footnote w:id="1">
    <w:p w14:paraId="02D991FC" w14:textId="3B7E71A0" w:rsidR="00F10943" w:rsidRPr="006E0817" w:rsidRDefault="00F10943">
      <w:pPr>
        <w:pStyle w:val="FootnoteText"/>
      </w:pPr>
      <w:r>
        <w:rPr>
          <w:rStyle w:val="FootnoteReference"/>
        </w:rPr>
        <w:footnoteRef/>
      </w:r>
      <w:r>
        <w:t xml:space="preserve"> </w:t>
      </w:r>
      <w:r w:rsidR="006E0817" w:rsidRPr="006E0817">
        <w:t xml:space="preserve">CITI = </w:t>
      </w:r>
      <w:r w:rsidR="006E0817" w:rsidRPr="00093DDA">
        <w:rPr>
          <w:lang w:val="fr-FR"/>
        </w:rPr>
        <w:t>Classification Internationale Type, par Industrie</w:t>
      </w:r>
      <w:r w:rsidR="00120DC2" w:rsidRPr="00093DDA">
        <w:rPr>
          <w:lang w:val="fr-FR"/>
        </w:rPr>
        <w:t>, de toutes les branches d’activité économique</w:t>
      </w:r>
      <w:r w:rsidR="006E0817" w:rsidRPr="006E0817">
        <w:t xml:space="preserve"> </w:t>
      </w:r>
      <w:r w:rsidR="0042247B">
        <w:t>-</w:t>
      </w:r>
      <w:r w:rsidR="006E0817" w:rsidRPr="006E0817">
        <w:t xml:space="preserve"> </w:t>
      </w:r>
      <w:r w:rsidR="006E0817" w:rsidRPr="00093DDA">
        <w:rPr>
          <w:lang w:val="fr-FR"/>
        </w:rPr>
        <w:t>ISIC en anglais</w:t>
      </w:r>
      <w:r w:rsidR="006E0817">
        <w:t>.</w:t>
      </w:r>
      <w:r w:rsidR="0042247B">
        <w:t xml:space="preserve"> </w:t>
      </w:r>
      <w:hyperlink r:id="rId1" w:history="1">
        <w:r w:rsidR="00410493" w:rsidRPr="00E95B85">
          <w:rPr>
            <w:rStyle w:val="Hyperlink"/>
          </w:rPr>
          <w:t>https://unstats.un.org/unsd/classifications/Family/Detail/2095</w:t>
        </w:r>
      </w:hyperlink>
      <w:r w:rsidR="00410493">
        <w:t xml:space="preserve"> </w:t>
      </w:r>
    </w:p>
  </w:footnote>
  <w:footnote w:id="2">
    <w:p w14:paraId="2061A3BD" w14:textId="60CEEA3D" w:rsidR="00A646B4" w:rsidRPr="00A646B4" w:rsidRDefault="00A646B4">
      <w:pPr>
        <w:pStyle w:val="FootnoteText"/>
      </w:pPr>
      <w:r>
        <w:rPr>
          <w:rStyle w:val="FootnoteReference"/>
        </w:rPr>
        <w:footnoteRef/>
      </w:r>
      <w:r>
        <w:t xml:space="preserve"> </w:t>
      </w:r>
      <w:hyperlink r:id="rId2" w:history="1">
        <w:r w:rsidRPr="008C5EF7">
          <w:rPr>
            <w:rStyle w:val="Hyperlink"/>
          </w:rPr>
          <w:t>https://unstats.un.org/unsd/classifications/Family/Detail/27</w:t>
        </w:r>
      </w:hyperlink>
    </w:p>
  </w:footnote>
  <w:footnote w:id="3">
    <w:p w14:paraId="754A8FF3" w14:textId="77777777" w:rsidR="00264E09" w:rsidRDefault="00264E09" w:rsidP="00264E09">
      <w:pPr>
        <w:pStyle w:val="FootnoteText"/>
      </w:pPr>
      <w:r w:rsidRPr="5CBFA13F">
        <w:rPr>
          <w:rStyle w:val="FootnoteReference"/>
        </w:rPr>
        <w:footnoteRef/>
      </w:r>
      <w:r>
        <w:t xml:space="preserve"> </w:t>
      </w:r>
      <w:r w:rsidRPr="00090ABB">
        <w:rPr>
          <w:lang w:val="fr-FR"/>
        </w:rPr>
        <w:t>Par ex</w:t>
      </w:r>
      <w:r>
        <w:rPr>
          <w:lang w:val="fr-FR"/>
        </w:rPr>
        <w:t>e</w:t>
      </w:r>
      <w:r w:rsidRPr="00090ABB">
        <w:rPr>
          <w:lang w:val="fr-FR"/>
        </w:rPr>
        <w:t>mple, ceux qui sont indiquées dans la publication UNCTAD (2023)</w:t>
      </w:r>
      <w:r>
        <w:t xml:space="preserve"> </w:t>
      </w:r>
      <w:hyperlink r:id="rId3" w:history="1">
        <w:r w:rsidRPr="00BC6D30">
          <w:rPr>
            <w:rStyle w:val="Hyperlink"/>
          </w:rPr>
          <w:t>https://unctad.org/publication/towards-statistical-framework-measurement-tax-and-commercial-illicit-financial-flows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28C"/>
    <w:multiLevelType w:val="hybridMultilevel"/>
    <w:tmpl w:val="DA3E1F1E"/>
    <w:lvl w:ilvl="0" w:tplc="B11634A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473BBA"/>
    <w:multiLevelType w:val="hybridMultilevel"/>
    <w:tmpl w:val="467A34B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79D097F"/>
    <w:multiLevelType w:val="hybridMultilevel"/>
    <w:tmpl w:val="BC349D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8CE491D"/>
    <w:multiLevelType w:val="hybridMultilevel"/>
    <w:tmpl w:val="55E004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1A14665"/>
    <w:multiLevelType w:val="hybridMultilevel"/>
    <w:tmpl w:val="12C8F2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4452B6D"/>
    <w:multiLevelType w:val="multilevel"/>
    <w:tmpl w:val="D3C8271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57108FB"/>
    <w:multiLevelType w:val="hybridMultilevel"/>
    <w:tmpl w:val="48C4E0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3C87526"/>
    <w:multiLevelType w:val="multilevel"/>
    <w:tmpl w:val="5B8A2C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81A15CA"/>
    <w:multiLevelType w:val="hybridMultilevel"/>
    <w:tmpl w:val="176869D4"/>
    <w:lvl w:ilvl="0" w:tplc="B11634A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EA47965"/>
    <w:multiLevelType w:val="hybridMultilevel"/>
    <w:tmpl w:val="0AA247F8"/>
    <w:lvl w:ilvl="0" w:tplc="B11634A6">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06720912">
    <w:abstractNumId w:val="9"/>
  </w:num>
  <w:num w:numId="2" w16cid:durableId="583878223">
    <w:abstractNumId w:val="3"/>
  </w:num>
  <w:num w:numId="3" w16cid:durableId="842158673">
    <w:abstractNumId w:val="6"/>
  </w:num>
  <w:num w:numId="4" w16cid:durableId="117071844">
    <w:abstractNumId w:val="8"/>
  </w:num>
  <w:num w:numId="5" w16cid:durableId="593125699">
    <w:abstractNumId w:val="1"/>
  </w:num>
  <w:num w:numId="6" w16cid:durableId="1902522835">
    <w:abstractNumId w:val="4"/>
  </w:num>
  <w:num w:numId="7" w16cid:durableId="883518934">
    <w:abstractNumId w:val="0"/>
  </w:num>
  <w:num w:numId="8" w16cid:durableId="495388669">
    <w:abstractNumId w:val="2"/>
  </w:num>
  <w:num w:numId="9" w16cid:durableId="326634672">
    <w:abstractNumId w:val="5"/>
  </w:num>
  <w:num w:numId="10" w16cid:durableId="174603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F9"/>
    <w:rsid w:val="00002356"/>
    <w:rsid w:val="000053E0"/>
    <w:rsid w:val="000103C8"/>
    <w:rsid w:val="00010596"/>
    <w:rsid w:val="0001062C"/>
    <w:rsid w:val="0001660D"/>
    <w:rsid w:val="000233AD"/>
    <w:rsid w:val="000244F2"/>
    <w:rsid w:val="00032E51"/>
    <w:rsid w:val="00035650"/>
    <w:rsid w:val="00044B19"/>
    <w:rsid w:val="000465C2"/>
    <w:rsid w:val="000505DA"/>
    <w:rsid w:val="000525EF"/>
    <w:rsid w:val="0005697C"/>
    <w:rsid w:val="000640E2"/>
    <w:rsid w:val="000776D1"/>
    <w:rsid w:val="000819EA"/>
    <w:rsid w:val="000852C5"/>
    <w:rsid w:val="00092E24"/>
    <w:rsid w:val="00093DDA"/>
    <w:rsid w:val="00095D26"/>
    <w:rsid w:val="00097C03"/>
    <w:rsid w:val="000A2176"/>
    <w:rsid w:val="000B2586"/>
    <w:rsid w:val="000B6E8C"/>
    <w:rsid w:val="000C05AC"/>
    <w:rsid w:val="000C130D"/>
    <w:rsid w:val="000C2E7D"/>
    <w:rsid w:val="000C389E"/>
    <w:rsid w:val="000C6728"/>
    <w:rsid w:val="000D2A34"/>
    <w:rsid w:val="000D2F21"/>
    <w:rsid w:val="000D45A0"/>
    <w:rsid w:val="000D60C5"/>
    <w:rsid w:val="000E3DF6"/>
    <w:rsid w:val="000E3E36"/>
    <w:rsid w:val="000E43CE"/>
    <w:rsid w:val="000E5A2E"/>
    <w:rsid w:val="000F351D"/>
    <w:rsid w:val="000F7767"/>
    <w:rsid w:val="00104C15"/>
    <w:rsid w:val="0011025A"/>
    <w:rsid w:val="00114B58"/>
    <w:rsid w:val="00120DC2"/>
    <w:rsid w:val="00126E1C"/>
    <w:rsid w:val="0012702A"/>
    <w:rsid w:val="00133A69"/>
    <w:rsid w:val="00135D22"/>
    <w:rsid w:val="00141D65"/>
    <w:rsid w:val="00143394"/>
    <w:rsid w:val="00146B92"/>
    <w:rsid w:val="00151806"/>
    <w:rsid w:val="00163377"/>
    <w:rsid w:val="001701AB"/>
    <w:rsid w:val="00172020"/>
    <w:rsid w:val="00184381"/>
    <w:rsid w:val="0018451D"/>
    <w:rsid w:val="001A7EE5"/>
    <w:rsid w:val="001B1D0F"/>
    <w:rsid w:val="001D64FD"/>
    <w:rsid w:val="001D7672"/>
    <w:rsid w:val="001E056B"/>
    <w:rsid w:val="001E33F9"/>
    <w:rsid w:val="001E3484"/>
    <w:rsid w:val="001F6A95"/>
    <w:rsid w:val="00220028"/>
    <w:rsid w:val="0022104A"/>
    <w:rsid w:val="00221093"/>
    <w:rsid w:val="00221DF7"/>
    <w:rsid w:val="00223FAC"/>
    <w:rsid w:val="00224C6D"/>
    <w:rsid w:val="00231189"/>
    <w:rsid w:val="0023201A"/>
    <w:rsid w:val="0024237E"/>
    <w:rsid w:val="00245DD1"/>
    <w:rsid w:val="00250D15"/>
    <w:rsid w:val="002569F6"/>
    <w:rsid w:val="00261A43"/>
    <w:rsid w:val="002626DC"/>
    <w:rsid w:val="00262DB5"/>
    <w:rsid w:val="002639A5"/>
    <w:rsid w:val="00264E09"/>
    <w:rsid w:val="00265DA6"/>
    <w:rsid w:val="002664EE"/>
    <w:rsid w:val="00267900"/>
    <w:rsid w:val="0026796B"/>
    <w:rsid w:val="0027487C"/>
    <w:rsid w:val="002758DF"/>
    <w:rsid w:val="00277130"/>
    <w:rsid w:val="00291CAE"/>
    <w:rsid w:val="00294F3A"/>
    <w:rsid w:val="0029616F"/>
    <w:rsid w:val="002A783B"/>
    <w:rsid w:val="002C3F15"/>
    <w:rsid w:val="002C3F42"/>
    <w:rsid w:val="002C6134"/>
    <w:rsid w:val="002C6CED"/>
    <w:rsid w:val="002D2218"/>
    <w:rsid w:val="002D2E66"/>
    <w:rsid w:val="002D6510"/>
    <w:rsid w:val="002E22AC"/>
    <w:rsid w:val="002E29BE"/>
    <w:rsid w:val="002E4D85"/>
    <w:rsid w:val="002E6078"/>
    <w:rsid w:val="002E736D"/>
    <w:rsid w:val="002F10B2"/>
    <w:rsid w:val="00303BE9"/>
    <w:rsid w:val="00307508"/>
    <w:rsid w:val="00313220"/>
    <w:rsid w:val="00313728"/>
    <w:rsid w:val="003148DB"/>
    <w:rsid w:val="0031554B"/>
    <w:rsid w:val="003168DF"/>
    <w:rsid w:val="0031750A"/>
    <w:rsid w:val="003567B3"/>
    <w:rsid w:val="00362EF7"/>
    <w:rsid w:val="00366275"/>
    <w:rsid w:val="003667F9"/>
    <w:rsid w:val="00367262"/>
    <w:rsid w:val="003722BF"/>
    <w:rsid w:val="00377197"/>
    <w:rsid w:val="00383E03"/>
    <w:rsid w:val="0038410A"/>
    <w:rsid w:val="00387CFA"/>
    <w:rsid w:val="00390C5C"/>
    <w:rsid w:val="003947DC"/>
    <w:rsid w:val="003A47B9"/>
    <w:rsid w:val="003A5BF3"/>
    <w:rsid w:val="003B25D4"/>
    <w:rsid w:val="003B51D0"/>
    <w:rsid w:val="003C1E78"/>
    <w:rsid w:val="003C20C4"/>
    <w:rsid w:val="003C5691"/>
    <w:rsid w:val="003C78C5"/>
    <w:rsid w:val="003D75B7"/>
    <w:rsid w:val="003F1890"/>
    <w:rsid w:val="003F5A44"/>
    <w:rsid w:val="00410493"/>
    <w:rsid w:val="00411F58"/>
    <w:rsid w:val="004150D2"/>
    <w:rsid w:val="004174A7"/>
    <w:rsid w:val="0042247B"/>
    <w:rsid w:val="004252BF"/>
    <w:rsid w:val="004274C9"/>
    <w:rsid w:val="0043029A"/>
    <w:rsid w:val="00442DF9"/>
    <w:rsid w:val="00450643"/>
    <w:rsid w:val="00452E19"/>
    <w:rsid w:val="00456ACC"/>
    <w:rsid w:val="00457349"/>
    <w:rsid w:val="00460287"/>
    <w:rsid w:val="00461A34"/>
    <w:rsid w:val="004625FE"/>
    <w:rsid w:val="0046315E"/>
    <w:rsid w:val="004735AF"/>
    <w:rsid w:val="0047720E"/>
    <w:rsid w:val="004816E7"/>
    <w:rsid w:val="004825F7"/>
    <w:rsid w:val="00485E37"/>
    <w:rsid w:val="0049029A"/>
    <w:rsid w:val="004937D2"/>
    <w:rsid w:val="00493C83"/>
    <w:rsid w:val="00497059"/>
    <w:rsid w:val="004A1F5A"/>
    <w:rsid w:val="004A24C7"/>
    <w:rsid w:val="004B3C23"/>
    <w:rsid w:val="004B478C"/>
    <w:rsid w:val="004B57FA"/>
    <w:rsid w:val="004B58BA"/>
    <w:rsid w:val="004B7DD4"/>
    <w:rsid w:val="004C1876"/>
    <w:rsid w:val="004C26F2"/>
    <w:rsid w:val="004C2872"/>
    <w:rsid w:val="004C7AC4"/>
    <w:rsid w:val="004D4882"/>
    <w:rsid w:val="004D5B02"/>
    <w:rsid w:val="004D7C25"/>
    <w:rsid w:val="004E192C"/>
    <w:rsid w:val="004E3539"/>
    <w:rsid w:val="004E5F58"/>
    <w:rsid w:val="004E7018"/>
    <w:rsid w:val="004F0199"/>
    <w:rsid w:val="004F2C8D"/>
    <w:rsid w:val="00501D8B"/>
    <w:rsid w:val="00502266"/>
    <w:rsid w:val="005023AC"/>
    <w:rsid w:val="00503AC4"/>
    <w:rsid w:val="00510620"/>
    <w:rsid w:val="00522103"/>
    <w:rsid w:val="00524C2C"/>
    <w:rsid w:val="00525C5E"/>
    <w:rsid w:val="00527783"/>
    <w:rsid w:val="00531950"/>
    <w:rsid w:val="00531ADD"/>
    <w:rsid w:val="00532ADA"/>
    <w:rsid w:val="00543585"/>
    <w:rsid w:val="00547704"/>
    <w:rsid w:val="00550BEB"/>
    <w:rsid w:val="00556C2A"/>
    <w:rsid w:val="0056155C"/>
    <w:rsid w:val="00562F2C"/>
    <w:rsid w:val="00565C35"/>
    <w:rsid w:val="00572C60"/>
    <w:rsid w:val="005870EF"/>
    <w:rsid w:val="00592B6F"/>
    <w:rsid w:val="00597461"/>
    <w:rsid w:val="005B024C"/>
    <w:rsid w:val="005B1EB2"/>
    <w:rsid w:val="005B4B68"/>
    <w:rsid w:val="005B5B77"/>
    <w:rsid w:val="005C2CA6"/>
    <w:rsid w:val="005C789F"/>
    <w:rsid w:val="005E0350"/>
    <w:rsid w:val="00613F75"/>
    <w:rsid w:val="00615A24"/>
    <w:rsid w:val="00617665"/>
    <w:rsid w:val="00633E7C"/>
    <w:rsid w:val="006354A7"/>
    <w:rsid w:val="00635E6B"/>
    <w:rsid w:val="00644470"/>
    <w:rsid w:val="006478D8"/>
    <w:rsid w:val="00651191"/>
    <w:rsid w:val="00661B7F"/>
    <w:rsid w:val="00661FF9"/>
    <w:rsid w:val="00662FAC"/>
    <w:rsid w:val="0066389B"/>
    <w:rsid w:val="00667DA9"/>
    <w:rsid w:val="00671681"/>
    <w:rsid w:val="00676255"/>
    <w:rsid w:val="00684B5A"/>
    <w:rsid w:val="00697DAE"/>
    <w:rsid w:val="006A1B6A"/>
    <w:rsid w:val="006A5FD7"/>
    <w:rsid w:val="006B0DBF"/>
    <w:rsid w:val="006B1188"/>
    <w:rsid w:val="006B28BE"/>
    <w:rsid w:val="006C172B"/>
    <w:rsid w:val="006D1319"/>
    <w:rsid w:val="006D3EBD"/>
    <w:rsid w:val="006E0817"/>
    <w:rsid w:val="006E11D8"/>
    <w:rsid w:val="006E5004"/>
    <w:rsid w:val="00702B14"/>
    <w:rsid w:val="007035E8"/>
    <w:rsid w:val="00712153"/>
    <w:rsid w:val="00717A4E"/>
    <w:rsid w:val="00717E91"/>
    <w:rsid w:val="00723F60"/>
    <w:rsid w:val="0073005B"/>
    <w:rsid w:val="00731334"/>
    <w:rsid w:val="00734194"/>
    <w:rsid w:val="00743840"/>
    <w:rsid w:val="00746920"/>
    <w:rsid w:val="007476FB"/>
    <w:rsid w:val="00752C8F"/>
    <w:rsid w:val="0076184F"/>
    <w:rsid w:val="00761D4B"/>
    <w:rsid w:val="0076287A"/>
    <w:rsid w:val="0076365C"/>
    <w:rsid w:val="00763BE3"/>
    <w:rsid w:val="007668B7"/>
    <w:rsid w:val="007669CE"/>
    <w:rsid w:val="00767C7E"/>
    <w:rsid w:val="00770588"/>
    <w:rsid w:val="00770757"/>
    <w:rsid w:val="00770C9C"/>
    <w:rsid w:val="00775D98"/>
    <w:rsid w:val="00775EC1"/>
    <w:rsid w:val="007764DF"/>
    <w:rsid w:val="00786590"/>
    <w:rsid w:val="00787035"/>
    <w:rsid w:val="0079652F"/>
    <w:rsid w:val="007B0EBB"/>
    <w:rsid w:val="007C054A"/>
    <w:rsid w:val="007C68D5"/>
    <w:rsid w:val="007D1C4C"/>
    <w:rsid w:val="007D64E0"/>
    <w:rsid w:val="007F0381"/>
    <w:rsid w:val="007F09F0"/>
    <w:rsid w:val="007F7F36"/>
    <w:rsid w:val="008030E5"/>
    <w:rsid w:val="00815936"/>
    <w:rsid w:val="00820A0C"/>
    <w:rsid w:val="00834867"/>
    <w:rsid w:val="00840D51"/>
    <w:rsid w:val="00841A2C"/>
    <w:rsid w:val="00845D6C"/>
    <w:rsid w:val="00846446"/>
    <w:rsid w:val="00853A8B"/>
    <w:rsid w:val="00854A4D"/>
    <w:rsid w:val="00861A05"/>
    <w:rsid w:val="008658F4"/>
    <w:rsid w:val="008727C2"/>
    <w:rsid w:val="008754ED"/>
    <w:rsid w:val="00876AD1"/>
    <w:rsid w:val="008802A8"/>
    <w:rsid w:val="008865FD"/>
    <w:rsid w:val="0089171B"/>
    <w:rsid w:val="00897E1E"/>
    <w:rsid w:val="008A1E16"/>
    <w:rsid w:val="008A4029"/>
    <w:rsid w:val="008B7AEA"/>
    <w:rsid w:val="008D77B0"/>
    <w:rsid w:val="008E2FE8"/>
    <w:rsid w:val="008F0CF8"/>
    <w:rsid w:val="008F14FD"/>
    <w:rsid w:val="008F3958"/>
    <w:rsid w:val="009052DC"/>
    <w:rsid w:val="00910D1C"/>
    <w:rsid w:val="00911192"/>
    <w:rsid w:val="00916EDD"/>
    <w:rsid w:val="009246B6"/>
    <w:rsid w:val="009315F1"/>
    <w:rsid w:val="009336A7"/>
    <w:rsid w:val="009361E5"/>
    <w:rsid w:val="00945C21"/>
    <w:rsid w:val="009540A3"/>
    <w:rsid w:val="0096792B"/>
    <w:rsid w:val="00977340"/>
    <w:rsid w:val="00984A7A"/>
    <w:rsid w:val="00984B33"/>
    <w:rsid w:val="00994066"/>
    <w:rsid w:val="00997CD5"/>
    <w:rsid w:val="009A052A"/>
    <w:rsid w:val="009A5CCB"/>
    <w:rsid w:val="009B5A02"/>
    <w:rsid w:val="009D0184"/>
    <w:rsid w:val="009D5B18"/>
    <w:rsid w:val="009E2789"/>
    <w:rsid w:val="009E2F55"/>
    <w:rsid w:val="009E624B"/>
    <w:rsid w:val="009F3A14"/>
    <w:rsid w:val="00A0083B"/>
    <w:rsid w:val="00A04F42"/>
    <w:rsid w:val="00A05498"/>
    <w:rsid w:val="00A060C7"/>
    <w:rsid w:val="00A07E7C"/>
    <w:rsid w:val="00A117A6"/>
    <w:rsid w:val="00A161C7"/>
    <w:rsid w:val="00A33875"/>
    <w:rsid w:val="00A37825"/>
    <w:rsid w:val="00A43E0F"/>
    <w:rsid w:val="00A45ACB"/>
    <w:rsid w:val="00A50A14"/>
    <w:rsid w:val="00A52F92"/>
    <w:rsid w:val="00A567E8"/>
    <w:rsid w:val="00A61E62"/>
    <w:rsid w:val="00A646B4"/>
    <w:rsid w:val="00A745F0"/>
    <w:rsid w:val="00A74C92"/>
    <w:rsid w:val="00A77A57"/>
    <w:rsid w:val="00A9549E"/>
    <w:rsid w:val="00AA092C"/>
    <w:rsid w:val="00AB0E29"/>
    <w:rsid w:val="00AB4FD3"/>
    <w:rsid w:val="00AB7120"/>
    <w:rsid w:val="00AB7AEC"/>
    <w:rsid w:val="00AC601B"/>
    <w:rsid w:val="00AC615E"/>
    <w:rsid w:val="00AD7AA5"/>
    <w:rsid w:val="00B00EE5"/>
    <w:rsid w:val="00B0276A"/>
    <w:rsid w:val="00B04AB4"/>
    <w:rsid w:val="00B053C2"/>
    <w:rsid w:val="00B11AF8"/>
    <w:rsid w:val="00B12D7A"/>
    <w:rsid w:val="00B14C55"/>
    <w:rsid w:val="00B15116"/>
    <w:rsid w:val="00B25AB1"/>
    <w:rsid w:val="00B30E43"/>
    <w:rsid w:val="00B31447"/>
    <w:rsid w:val="00B34085"/>
    <w:rsid w:val="00B443CE"/>
    <w:rsid w:val="00B623A6"/>
    <w:rsid w:val="00B62AD6"/>
    <w:rsid w:val="00B63398"/>
    <w:rsid w:val="00B676F5"/>
    <w:rsid w:val="00B67BAB"/>
    <w:rsid w:val="00B75247"/>
    <w:rsid w:val="00B77D62"/>
    <w:rsid w:val="00B8005D"/>
    <w:rsid w:val="00B8434E"/>
    <w:rsid w:val="00B85151"/>
    <w:rsid w:val="00B90267"/>
    <w:rsid w:val="00B914B3"/>
    <w:rsid w:val="00B95F30"/>
    <w:rsid w:val="00BA3D08"/>
    <w:rsid w:val="00BA62DA"/>
    <w:rsid w:val="00BA6351"/>
    <w:rsid w:val="00BA7241"/>
    <w:rsid w:val="00BA76B8"/>
    <w:rsid w:val="00BB3ABD"/>
    <w:rsid w:val="00BB6190"/>
    <w:rsid w:val="00BB7D01"/>
    <w:rsid w:val="00BC09FF"/>
    <w:rsid w:val="00BC19FD"/>
    <w:rsid w:val="00BC31CA"/>
    <w:rsid w:val="00BC397C"/>
    <w:rsid w:val="00BC3AEF"/>
    <w:rsid w:val="00BD0780"/>
    <w:rsid w:val="00BD4E7D"/>
    <w:rsid w:val="00BE485C"/>
    <w:rsid w:val="00BE58EF"/>
    <w:rsid w:val="00BE5DB3"/>
    <w:rsid w:val="00BF025D"/>
    <w:rsid w:val="00BF0B25"/>
    <w:rsid w:val="00BF3601"/>
    <w:rsid w:val="00C01F4A"/>
    <w:rsid w:val="00C159FD"/>
    <w:rsid w:val="00C2112D"/>
    <w:rsid w:val="00C2345A"/>
    <w:rsid w:val="00C23AA0"/>
    <w:rsid w:val="00C249C9"/>
    <w:rsid w:val="00C46C6F"/>
    <w:rsid w:val="00C56948"/>
    <w:rsid w:val="00C619F1"/>
    <w:rsid w:val="00C61CB4"/>
    <w:rsid w:val="00C61EB0"/>
    <w:rsid w:val="00C64995"/>
    <w:rsid w:val="00C6539D"/>
    <w:rsid w:val="00C6556B"/>
    <w:rsid w:val="00C66D75"/>
    <w:rsid w:val="00C7000A"/>
    <w:rsid w:val="00C71D14"/>
    <w:rsid w:val="00C732CF"/>
    <w:rsid w:val="00C735D1"/>
    <w:rsid w:val="00C779C7"/>
    <w:rsid w:val="00C80BDF"/>
    <w:rsid w:val="00C83405"/>
    <w:rsid w:val="00C84218"/>
    <w:rsid w:val="00C95C98"/>
    <w:rsid w:val="00CA0004"/>
    <w:rsid w:val="00CB4BFF"/>
    <w:rsid w:val="00CC70A8"/>
    <w:rsid w:val="00CD466E"/>
    <w:rsid w:val="00CD4AFE"/>
    <w:rsid w:val="00CD5ED8"/>
    <w:rsid w:val="00CD6B8D"/>
    <w:rsid w:val="00CE06BD"/>
    <w:rsid w:val="00CE3941"/>
    <w:rsid w:val="00CE4A6B"/>
    <w:rsid w:val="00CE654F"/>
    <w:rsid w:val="00CE65E5"/>
    <w:rsid w:val="00D01D30"/>
    <w:rsid w:val="00D01E91"/>
    <w:rsid w:val="00D06717"/>
    <w:rsid w:val="00D15EF4"/>
    <w:rsid w:val="00D2629F"/>
    <w:rsid w:val="00D33B3E"/>
    <w:rsid w:val="00D547B4"/>
    <w:rsid w:val="00D62FCB"/>
    <w:rsid w:val="00D70931"/>
    <w:rsid w:val="00D7382A"/>
    <w:rsid w:val="00D85E60"/>
    <w:rsid w:val="00D87790"/>
    <w:rsid w:val="00D90068"/>
    <w:rsid w:val="00D90913"/>
    <w:rsid w:val="00D97ECE"/>
    <w:rsid w:val="00DA2CEC"/>
    <w:rsid w:val="00DA2E5D"/>
    <w:rsid w:val="00DB094A"/>
    <w:rsid w:val="00DB3709"/>
    <w:rsid w:val="00DB496E"/>
    <w:rsid w:val="00DC0E17"/>
    <w:rsid w:val="00DD1193"/>
    <w:rsid w:val="00DD22DF"/>
    <w:rsid w:val="00DD516B"/>
    <w:rsid w:val="00DF1E8A"/>
    <w:rsid w:val="00E02366"/>
    <w:rsid w:val="00E14800"/>
    <w:rsid w:val="00E14E55"/>
    <w:rsid w:val="00E207F2"/>
    <w:rsid w:val="00E2286F"/>
    <w:rsid w:val="00E22A18"/>
    <w:rsid w:val="00E26208"/>
    <w:rsid w:val="00E26883"/>
    <w:rsid w:val="00E34857"/>
    <w:rsid w:val="00E41A34"/>
    <w:rsid w:val="00E53A1D"/>
    <w:rsid w:val="00E54676"/>
    <w:rsid w:val="00E610F0"/>
    <w:rsid w:val="00E63F2B"/>
    <w:rsid w:val="00E6748B"/>
    <w:rsid w:val="00E74FA3"/>
    <w:rsid w:val="00E75215"/>
    <w:rsid w:val="00E81073"/>
    <w:rsid w:val="00E83203"/>
    <w:rsid w:val="00E85F20"/>
    <w:rsid w:val="00E900F2"/>
    <w:rsid w:val="00EA55CA"/>
    <w:rsid w:val="00EB246A"/>
    <w:rsid w:val="00EB55DE"/>
    <w:rsid w:val="00EB57A2"/>
    <w:rsid w:val="00EB63BB"/>
    <w:rsid w:val="00EB7C91"/>
    <w:rsid w:val="00ED1B73"/>
    <w:rsid w:val="00EE1523"/>
    <w:rsid w:val="00EE22CB"/>
    <w:rsid w:val="00EE458F"/>
    <w:rsid w:val="00EE4682"/>
    <w:rsid w:val="00EF17C6"/>
    <w:rsid w:val="00EF642A"/>
    <w:rsid w:val="00F007B3"/>
    <w:rsid w:val="00F10814"/>
    <w:rsid w:val="00F10943"/>
    <w:rsid w:val="00F352C8"/>
    <w:rsid w:val="00F424AD"/>
    <w:rsid w:val="00F47969"/>
    <w:rsid w:val="00F6139F"/>
    <w:rsid w:val="00F71B71"/>
    <w:rsid w:val="00F72CD0"/>
    <w:rsid w:val="00F76BD1"/>
    <w:rsid w:val="00F823E8"/>
    <w:rsid w:val="00F82CC3"/>
    <w:rsid w:val="00F84B24"/>
    <w:rsid w:val="00F91E1C"/>
    <w:rsid w:val="00FA0DEF"/>
    <w:rsid w:val="00FA6F4B"/>
    <w:rsid w:val="00FC61A3"/>
    <w:rsid w:val="00FD30C4"/>
    <w:rsid w:val="00FE2461"/>
    <w:rsid w:val="00FE5856"/>
    <w:rsid w:val="00FF015B"/>
    <w:rsid w:val="01D98AF1"/>
    <w:rsid w:val="02BD6423"/>
    <w:rsid w:val="0423E611"/>
    <w:rsid w:val="046EE137"/>
    <w:rsid w:val="06766809"/>
    <w:rsid w:val="0697A01D"/>
    <w:rsid w:val="0819F8A7"/>
    <w:rsid w:val="09050C4E"/>
    <w:rsid w:val="09845CF3"/>
    <w:rsid w:val="0A70A1EA"/>
    <w:rsid w:val="0ABAD1ED"/>
    <w:rsid w:val="0B0198E0"/>
    <w:rsid w:val="0BD5DC18"/>
    <w:rsid w:val="0CF9BF87"/>
    <w:rsid w:val="0EA8B750"/>
    <w:rsid w:val="11101ABB"/>
    <w:rsid w:val="1114E27F"/>
    <w:rsid w:val="13C67672"/>
    <w:rsid w:val="13E5BDDA"/>
    <w:rsid w:val="14D879BC"/>
    <w:rsid w:val="1518B0A9"/>
    <w:rsid w:val="1528FA76"/>
    <w:rsid w:val="159A5E7F"/>
    <w:rsid w:val="1665C3F7"/>
    <w:rsid w:val="1790EACA"/>
    <w:rsid w:val="17BA9FF3"/>
    <w:rsid w:val="18B79012"/>
    <w:rsid w:val="1BF783E1"/>
    <w:rsid w:val="1C4DED74"/>
    <w:rsid w:val="1CA4753D"/>
    <w:rsid w:val="1E122E8F"/>
    <w:rsid w:val="1ECA0428"/>
    <w:rsid w:val="201EA1B2"/>
    <w:rsid w:val="22A79C3C"/>
    <w:rsid w:val="22C76F98"/>
    <w:rsid w:val="23C67F06"/>
    <w:rsid w:val="25D76BC2"/>
    <w:rsid w:val="26E47276"/>
    <w:rsid w:val="274A192E"/>
    <w:rsid w:val="280F8D99"/>
    <w:rsid w:val="2945D358"/>
    <w:rsid w:val="29AA8D96"/>
    <w:rsid w:val="2C7465CB"/>
    <w:rsid w:val="2D8F0EDE"/>
    <w:rsid w:val="2EF53C1D"/>
    <w:rsid w:val="2F22FE57"/>
    <w:rsid w:val="3040B0A2"/>
    <w:rsid w:val="3127DC97"/>
    <w:rsid w:val="329A34C2"/>
    <w:rsid w:val="36EC1443"/>
    <w:rsid w:val="3A3086F7"/>
    <w:rsid w:val="3CF70582"/>
    <w:rsid w:val="3D707575"/>
    <w:rsid w:val="3E37A692"/>
    <w:rsid w:val="3F160CD9"/>
    <w:rsid w:val="3FBDA014"/>
    <w:rsid w:val="3FE15E8F"/>
    <w:rsid w:val="3FE39E4E"/>
    <w:rsid w:val="4083AC36"/>
    <w:rsid w:val="40B2A671"/>
    <w:rsid w:val="40C1947D"/>
    <w:rsid w:val="42243CFE"/>
    <w:rsid w:val="4262D22B"/>
    <w:rsid w:val="42688B18"/>
    <w:rsid w:val="43A2440B"/>
    <w:rsid w:val="44171C17"/>
    <w:rsid w:val="44590283"/>
    <w:rsid w:val="45310171"/>
    <w:rsid w:val="458A3D97"/>
    <w:rsid w:val="465E793D"/>
    <w:rsid w:val="46E5C9CC"/>
    <w:rsid w:val="48E57E53"/>
    <w:rsid w:val="4981BE4B"/>
    <w:rsid w:val="49D18D68"/>
    <w:rsid w:val="4B37D23E"/>
    <w:rsid w:val="4C7DCB51"/>
    <w:rsid w:val="4DCCB349"/>
    <w:rsid w:val="5017992A"/>
    <w:rsid w:val="50697F7E"/>
    <w:rsid w:val="5173D3A3"/>
    <w:rsid w:val="520CB9E2"/>
    <w:rsid w:val="53BD71CD"/>
    <w:rsid w:val="55190223"/>
    <w:rsid w:val="5586934C"/>
    <w:rsid w:val="55EB0420"/>
    <w:rsid w:val="5897DE29"/>
    <w:rsid w:val="5A4C6640"/>
    <w:rsid w:val="5B9B3AEB"/>
    <w:rsid w:val="5BF27F0C"/>
    <w:rsid w:val="5C9AA3A5"/>
    <w:rsid w:val="5E9FEF90"/>
    <w:rsid w:val="60C63989"/>
    <w:rsid w:val="60D2E6B9"/>
    <w:rsid w:val="61F3DDB2"/>
    <w:rsid w:val="64FCD864"/>
    <w:rsid w:val="6888F17F"/>
    <w:rsid w:val="69988149"/>
    <w:rsid w:val="6CB0574C"/>
    <w:rsid w:val="6D509552"/>
    <w:rsid w:val="70314318"/>
    <w:rsid w:val="72FDD277"/>
    <w:rsid w:val="76CCF10E"/>
    <w:rsid w:val="77F3837E"/>
    <w:rsid w:val="79F4C098"/>
    <w:rsid w:val="7C1667A1"/>
    <w:rsid w:val="7CB4C812"/>
    <w:rsid w:val="7E183D6E"/>
    <w:rsid w:val="7F52FC1C"/>
    <w:rsid w:val="7F8A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04658"/>
  <w15:chartTrackingRefBased/>
  <w15:docId w15:val="{DBDC2457-FDAD-43DD-BA0A-6E006A22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1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1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F9"/>
    <w:rPr>
      <w:rFonts w:eastAsiaTheme="majorEastAsia" w:cstheme="majorBidi"/>
      <w:color w:val="272727" w:themeColor="text1" w:themeTint="D8"/>
    </w:rPr>
  </w:style>
  <w:style w:type="paragraph" w:styleId="Title">
    <w:name w:val="Title"/>
    <w:basedOn w:val="Normal"/>
    <w:next w:val="Normal"/>
    <w:link w:val="TitleChar"/>
    <w:uiPriority w:val="10"/>
    <w:qFormat/>
    <w:rsid w:val="00661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F9"/>
    <w:pPr>
      <w:spacing w:before="160"/>
      <w:jc w:val="center"/>
    </w:pPr>
    <w:rPr>
      <w:i/>
      <w:iCs/>
      <w:color w:val="404040" w:themeColor="text1" w:themeTint="BF"/>
    </w:rPr>
  </w:style>
  <w:style w:type="character" w:customStyle="1" w:styleId="QuoteChar">
    <w:name w:val="Quote Char"/>
    <w:basedOn w:val="DefaultParagraphFont"/>
    <w:link w:val="Quote"/>
    <w:uiPriority w:val="29"/>
    <w:rsid w:val="00661FF9"/>
    <w:rPr>
      <w:i/>
      <w:iCs/>
      <w:color w:val="404040" w:themeColor="text1" w:themeTint="BF"/>
    </w:rPr>
  </w:style>
  <w:style w:type="paragraph" w:styleId="ListParagraph">
    <w:name w:val="List Paragraph"/>
    <w:basedOn w:val="Normal"/>
    <w:uiPriority w:val="34"/>
    <w:qFormat/>
    <w:rsid w:val="00661FF9"/>
    <w:pPr>
      <w:ind w:left="720"/>
      <w:contextualSpacing/>
    </w:pPr>
  </w:style>
  <w:style w:type="character" w:styleId="IntenseEmphasis">
    <w:name w:val="Intense Emphasis"/>
    <w:basedOn w:val="DefaultParagraphFont"/>
    <w:uiPriority w:val="21"/>
    <w:qFormat/>
    <w:rsid w:val="00661FF9"/>
    <w:rPr>
      <w:i/>
      <w:iCs/>
      <w:color w:val="0F4761" w:themeColor="accent1" w:themeShade="BF"/>
    </w:rPr>
  </w:style>
  <w:style w:type="paragraph" w:styleId="IntenseQuote">
    <w:name w:val="Intense Quote"/>
    <w:basedOn w:val="Normal"/>
    <w:next w:val="Normal"/>
    <w:link w:val="IntenseQuoteChar"/>
    <w:uiPriority w:val="30"/>
    <w:qFormat/>
    <w:rsid w:val="00661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F9"/>
    <w:rPr>
      <w:i/>
      <w:iCs/>
      <w:color w:val="0F4761" w:themeColor="accent1" w:themeShade="BF"/>
    </w:rPr>
  </w:style>
  <w:style w:type="character" w:styleId="IntenseReference">
    <w:name w:val="Intense Reference"/>
    <w:basedOn w:val="DefaultParagraphFont"/>
    <w:uiPriority w:val="32"/>
    <w:qFormat/>
    <w:rsid w:val="00661FF9"/>
    <w:rPr>
      <w:b/>
      <w:bCs/>
      <w:smallCaps/>
      <w:color w:val="0F4761" w:themeColor="accent1" w:themeShade="BF"/>
      <w:spacing w:val="5"/>
    </w:rPr>
  </w:style>
  <w:style w:type="paragraph" w:styleId="Header">
    <w:name w:val="header"/>
    <w:basedOn w:val="Normal"/>
    <w:link w:val="HeaderChar"/>
    <w:uiPriority w:val="99"/>
    <w:unhideWhenUsed/>
    <w:rsid w:val="00B63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398"/>
  </w:style>
  <w:style w:type="paragraph" w:styleId="Footer">
    <w:name w:val="footer"/>
    <w:basedOn w:val="Normal"/>
    <w:link w:val="FooterChar"/>
    <w:uiPriority w:val="99"/>
    <w:unhideWhenUsed/>
    <w:rsid w:val="00B63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398"/>
  </w:style>
  <w:style w:type="paragraph" w:styleId="FootnoteText">
    <w:name w:val="footnote text"/>
    <w:basedOn w:val="Normal"/>
    <w:link w:val="FootnoteTextChar"/>
    <w:uiPriority w:val="99"/>
    <w:semiHidden/>
    <w:unhideWhenUsed/>
    <w:rsid w:val="00010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596"/>
    <w:rPr>
      <w:sz w:val="20"/>
      <w:szCs w:val="20"/>
    </w:rPr>
  </w:style>
  <w:style w:type="character" w:styleId="FootnoteReference">
    <w:name w:val="footnote reference"/>
    <w:basedOn w:val="DefaultParagraphFont"/>
    <w:uiPriority w:val="99"/>
    <w:semiHidden/>
    <w:unhideWhenUsed/>
    <w:rsid w:val="00010596"/>
    <w:rPr>
      <w:vertAlign w:val="superscript"/>
    </w:rPr>
  </w:style>
  <w:style w:type="character" w:styleId="Hyperlink">
    <w:name w:val="Hyperlink"/>
    <w:basedOn w:val="DefaultParagraphFont"/>
    <w:uiPriority w:val="99"/>
    <w:unhideWhenUsed/>
    <w:rsid w:val="00E207F2"/>
    <w:rPr>
      <w:color w:val="467886" w:themeColor="hyperlink"/>
      <w:u w:val="single"/>
    </w:rPr>
  </w:style>
  <w:style w:type="character" w:styleId="UnresolvedMention">
    <w:name w:val="Unresolved Mention"/>
    <w:basedOn w:val="DefaultParagraphFont"/>
    <w:uiPriority w:val="99"/>
    <w:semiHidden/>
    <w:unhideWhenUsed/>
    <w:rsid w:val="00E207F2"/>
    <w:rPr>
      <w:color w:val="605E5C"/>
      <w:shd w:val="clear" w:color="auto" w:fill="E1DFDD"/>
    </w:rPr>
  </w:style>
  <w:style w:type="character" w:styleId="CommentReference">
    <w:name w:val="annotation reference"/>
    <w:basedOn w:val="DefaultParagraphFont"/>
    <w:uiPriority w:val="99"/>
    <w:semiHidden/>
    <w:unhideWhenUsed/>
    <w:rsid w:val="00456ACC"/>
    <w:rPr>
      <w:sz w:val="16"/>
      <w:szCs w:val="16"/>
    </w:rPr>
  </w:style>
  <w:style w:type="paragraph" w:styleId="CommentText">
    <w:name w:val="annotation text"/>
    <w:basedOn w:val="Normal"/>
    <w:link w:val="CommentTextChar"/>
    <w:uiPriority w:val="99"/>
    <w:unhideWhenUsed/>
    <w:rsid w:val="00456ACC"/>
    <w:pPr>
      <w:spacing w:line="240" w:lineRule="auto"/>
    </w:pPr>
    <w:rPr>
      <w:sz w:val="20"/>
      <w:szCs w:val="20"/>
    </w:rPr>
  </w:style>
  <w:style w:type="character" w:customStyle="1" w:styleId="CommentTextChar">
    <w:name w:val="Comment Text Char"/>
    <w:basedOn w:val="DefaultParagraphFont"/>
    <w:link w:val="CommentText"/>
    <w:uiPriority w:val="99"/>
    <w:rsid w:val="00456ACC"/>
    <w:rPr>
      <w:sz w:val="20"/>
      <w:szCs w:val="20"/>
    </w:rPr>
  </w:style>
  <w:style w:type="paragraph" w:styleId="CommentSubject">
    <w:name w:val="annotation subject"/>
    <w:basedOn w:val="CommentText"/>
    <w:next w:val="CommentText"/>
    <w:link w:val="CommentSubjectChar"/>
    <w:uiPriority w:val="99"/>
    <w:semiHidden/>
    <w:unhideWhenUsed/>
    <w:rsid w:val="00456ACC"/>
    <w:rPr>
      <w:b/>
      <w:bCs/>
    </w:rPr>
  </w:style>
  <w:style w:type="character" w:customStyle="1" w:styleId="CommentSubjectChar">
    <w:name w:val="Comment Subject Char"/>
    <w:basedOn w:val="CommentTextChar"/>
    <w:link w:val="CommentSubject"/>
    <w:uiPriority w:val="99"/>
    <w:semiHidden/>
    <w:rsid w:val="00456ACC"/>
    <w:rPr>
      <w:b/>
      <w:bCs/>
      <w:sz w:val="20"/>
      <w:szCs w:val="20"/>
    </w:rPr>
  </w:style>
  <w:style w:type="character" w:styleId="FollowedHyperlink">
    <w:name w:val="FollowedHyperlink"/>
    <w:basedOn w:val="DefaultParagraphFont"/>
    <w:uiPriority w:val="99"/>
    <w:semiHidden/>
    <w:unhideWhenUsed/>
    <w:rsid w:val="008D77B0"/>
    <w:rPr>
      <w:color w:val="96607D" w:themeColor="followedHyperlink"/>
      <w:u w:val="single"/>
    </w:rPr>
  </w:style>
  <w:style w:type="paragraph" w:styleId="Revision">
    <w:name w:val="Revision"/>
    <w:hidden/>
    <w:uiPriority w:val="99"/>
    <w:semiHidden/>
    <w:rsid w:val="002C6134"/>
    <w:pPr>
      <w:spacing w:after="0" w:line="240" w:lineRule="auto"/>
    </w:pPr>
  </w:style>
  <w:style w:type="character" w:styleId="Mention">
    <w:name w:val="Mention"/>
    <w:basedOn w:val="DefaultParagraphFont"/>
    <w:uiPriority w:val="99"/>
    <w:unhideWhenUsed/>
    <w:rsid w:val="003C1E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2727">
      <w:bodyDiv w:val="1"/>
      <w:marLeft w:val="0"/>
      <w:marRight w:val="0"/>
      <w:marTop w:val="0"/>
      <w:marBottom w:val="0"/>
      <w:divBdr>
        <w:top w:val="none" w:sz="0" w:space="0" w:color="auto"/>
        <w:left w:val="none" w:sz="0" w:space="0" w:color="auto"/>
        <w:bottom w:val="none" w:sz="0" w:space="0" w:color="auto"/>
        <w:right w:val="none" w:sz="0" w:space="0" w:color="auto"/>
      </w:divBdr>
    </w:div>
    <w:div w:id="6509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ctad.org/publication/towards-statistical-framework-measurement-tax-and-commercial-illicit-financial-flows" TargetMode="External"/><Relationship Id="rId2" Type="http://schemas.openxmlformats.org/officeDocument/2006/relationships/hyperlink" Target="https://unstats.un.org/unsd/classifications/Family/Detail/27" TargetMode="External"/><Relationship Id="rId1" Type="http://schemas.openxmlformats.org/officeDocument/2006/relationships/hyperlink" Target="https://unstats.un.org/unsd/classifications/Family/Detail/2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ef3714-6ce0-4e34-9185-aca0df8dd2bd">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73958894D2149808F9D8566FEDB90" ma:contentTypeVersion="18" ma:contentTypeDescription="Create a new document." ma:contentTypeScope="" ma:versionID="81af155db943c44aa05a2484dea0277b">
  <xsd:schema xmlns:xsd="http://www.w3.org/2001/XMLSchema" xmlns:xs="http://www.w3.org/2001/XMLSchema" xmlns:p="http://schemas.microsoft.com/office/2006/metadata/properties" xmlns:ns2="13ef3714-6ce0-4e34-9185-aca0df8dd2bd" xmlns:ns3="068b94d1-f089-4c47-abb6-20f20898a544" xmlns:ns4="985ec44e-1bab-4c0b-9df0-6ba128686fc9" targetNamespace="http://schemas.microsoft.com/office/2006/metadata/properties" ma:root="true" ma:fieldsID="f70aab0dd129da2b65144b447c8fad2c" ns2:_="" ns3:_="" ns4:_="">
    <xsd:import namespace="13ef3714-6ce0-4e34-9185-aca0df8dd2bd"/>
    <xsd:import namespace="068b94d1-f089-4c47-abb6-20f20898a54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f3714-6ce0-4e34-9185-aca0df8dd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b94d1-f089-4c47-abb6-20f20898a5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c5b3346-aa51-4025-add1-13f2d7ee623c}" ma:internalName="TaxCatchAll" ma:showField="CatchAllData" ma:web="068b94d1-f089-4c47-abb6-20f20898a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23D3-E202-4101-985D-F09DC6AA4CAE}">
  <ds:schemaRefs>
    <ds:schemaRef ds:uri="http://schemas.microsoft.com/office/2006/metadata/properties"/>
    <ds:schemaRef ds:uri="http://schemas.microsoft.com/office/infopath/2007/PartnerControls"/>
    <ds:schemaRef ds:uri="13ef3714-6ce0-4e34-9185-aca0df8dd2bd"/>
    <ds:schemaRef ds:uri="985ec44e-1bab-4c0b-9df0-6ba128686fc9"/>
  </ds:schemaRefs>
</ds:datastoreItem>
</file>

<file path=customXml/itemProps2.xml><?xml version="1.0" encoding="utf-8"?>
<ds:datastoreItem xmlns:ds="http://schemas.openxmlformats.org/officeDocument/2006/customXml" ds:itemID="{44F573E7-F5D6-4B38-88F4-64CA8BFA7FF9}">
  <ds:schemaRefs>
    <ds:schemaRef ds:uri="http://schemas.microsoft.com/sharepoint/v3/contenttype/forms"/>
  </ds:schemaRefs>
</ds:datastoreItem>
</file>

<file path=customXml/itemProps3.xml><?xml version="1.0" encoding="utf-8"?>
<ds:datastoreItem xmlns:ds="http://schemas.openxmlformats.org/officeDocument/2006/customXml" ds:itemID="{F6BC7A1E-6B20-4023-83D2-2E87BDB5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f3714-6ce0-4e34-9185-aca0df8dd2bd"/>
    <ds:schemaRef ds:uri="068b94d1-f089-4c47-abb6-20f20898a54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D80AD-C8D2-41D9-BC48-D70C077DC95E}">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98</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Camerini</dc:creator>
  <cp:keywords/>
  <dc:description/>
  <cp:lastModifiedBy>Diana Camerini</cp:lastModifiedBy>
  <cp:revision>30</cp:revision>
  <dcterms:created xsi:type="dcterms:W3CDTF">2026-02-18T13:12:00Z</dcterms:created>
  <dcterms:modified xsi:type="dcterms:W3CDTF">2026-02-18T18:02:00Z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0x0101001C373958894D2149808F9D8566FEDB90</vt:lpwstr>
  </property>
  <property fmtid="{D5CDD505-2E9C-101B-9397-08002B2CF9AE}" pid="3" name="MediaServiceImageTags">
    <vt:lpwstr/>
  </property>
</Properties>
</file>